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21DF" w14:textId="77777777" w:rsidR="00EB72E1" w:rsidRDefault="00EB72E1"/>
    <w:p w14:paraId="42132535" w14:textId="559101B0" w:rsidR="00B41D59" w:rsidRDefault="00B41D59" w:rsidP="00B41D59">
      <w:pPr>
        <w:jc w:val="center"/>
      </w:pPr>
      <w:r>
        <w:rPr>
          <w:noProof/>
        </w:rPr>
        <w:drawing>
          <wp:inline distT="0" distB="0" distL="0" distR="0" wp14:anchorId="36FA931B" wp14:editId="45EA484D">
            <wp:extent cx="914400" cy="914400"/>
            <wp:effectExtent l="0" t="0" r="0" b="0"/>
            <wp:docPr id="703579566" name="Graphic 1"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94944" name="Graphic 1" descr="Be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r w:rsidRPr="00B41D59">
        <w:drawing>
          <wp:inline distT="0" distB="0" distL="0" distR="0" wp14:anchorId="2100A6D9" wp14:editId="2E3B78D9">
            <wp:extent cx="2914671" cy="1057283"/>
            <wp:effectExtent l="0" t="0" r="0" b="9525"/>
            <wp:docPr id="1481273820" name="Picture 1" descr="B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73820" name="Picture 1" descr="BEE&#10;&#10;AI-generated content may be incorrect."/>
                    <pic:cNvPicPr/>
                  </pic:nvPicPr>
                  <pic:blipFill>
                    <a:blip r:embed="rId10"/>
                    <a:stretch>
                      <a:fillRect/>
                    </a:stretch>
                  </pic:blipFill>
                  <pic:spPr>
                    <a:xfrm>
                      <a:off x="0" y="0"/>
                      <a:ext cx="2914671" cy="1057283"/>
                    </a:xfrm>
                    <a:prstGeom prst="rect">
                      <a:avLst/>
                    </a:prstGeom>
                  </pic:spPr>
                </pic:pic>
              </a:graphicData>
            </a:graphic>
          </wp:inline>
        </w:drawing>
      </w:r>
      <w:r>
        <w:rPr>
          <w:noProof/>
        </w:rPr>
        <w:drawing>
          <wp:inline distT="0" distB="0" distL="0" distR="0" wp14:anchorId="0DEB1F55" wp14:editId="7C3F7508">
            <wp:extent cx="914400" cy="914400"/>
            <wp:effectExtent l="0" t="0" r="0" b="0"/>
            <wp:docPr id="905794944" name="Graphic 1"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94944" name="Graphic 1" descr="Be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p>
    <w:tbl>
      <w:tblPr>
        <w:tblW w:w="0" w:type="auto"/>
        <w:jc w:val="center"/>
        <w:tblLook w:val="04A0" w:firstRow="1" w:lastRow="0" w:firstColumn="1" w:lastColumn="0" w:noHBand="0" w:noVBand="1"/>
      </w:tblPr>
      <w:tblGrid>
        <w:gridCol w:w="10454"/>
      </w:tblGrid>
      <w:tr w:rsidR="00EB72E1" w14:paraId="6DAD5142" w14:textId="77777777">
        <w:trPr>
          <w:jc w:val="center"/>
        </w:trPr>
        <w:tc>
          <w:tcPr>
            <w:tcW w:w="10454" w:type="dxa"/>
            <w:tcBorders>
              <w:top w:val="single" w:sz="12" w:space="0" w:color="D18B00"/>
              <w:left w:val="single" w:sz="12" w:space="0" w:color="D18B00"/>
              <w:bottom w:val="single" w:sz="12" w:space="0" w:color="D18B00"/>
              <w:right w:val="single" w:sz="12" w:space="0" w:color="D18B00"/>
            </w:tcBorders>
            <w:shd w:val="clear" w:color="auto" w:fill="FFF4CC"/>
          </w:tcPr>
          <w:p w14:paraId="3F714B4B" w14:textId="30078230" w:rsidR="00EB72E1" w:rsidRDefault="00000000">
            <w:r>
              <w:rPr>
                <w:b/>
                <w:color w:val="2B2B2B"/>
                <w:sz w:val="22"/>
              </w:rPr>
              <w:t xml:space="preserve">The </w:t>
            </w:r>
            <w:r w:rsidR="007F0590">
              <w:rPr>
                <w:b/>
                <w:color w:val="2B2B2B"/>
                <w:sz w:val="22"/>
              </w:rPr>
              <w:t>context</w:t>
            </w:r>
          </w:p>
          <w:p w14:paraId="78624992" w14:textId="2944C7D2" w:rsidR="00EB72E1" w:rsidRDefault="00000000">
            <w:r>
              <w:rPr>
                <w:color w:val="2B2B2B"/>
                <w:sz w:val="19"/>
              </w:rPr>
              <w:t xml:space="preserve">A smart sensor </w:t>
            </w:r>
            <w:r w:rsidR="007F0590">
              <w:rPr>
                <w:color w:val="2B2B2B"/>
                <w:sz w:val="19"/>
              </w:rPr>
              <w:t xml:space="preserve">has </w:t>
            </w:r>
            <w:r>
              <w:rPr>
                <w:color w:val="2B2B2B"/>
                <w:sz w:val="19"/>
              </w:rPr>
              <w:t xml:space="preserve">collected data from </w:t>
            </w:r>
            <w:r w:rsidR="007F0590">
              <w:rPr>
                <w:color w:val="2B2B2B"/>
                <w:sz w:val="19"/>
              </w:rPr>
              <w:t>the Bee8 hive on Watling Street</w:t>
            </w:r>
            <w:r>
              <w:rPr>
                <w:color w:val="2B2B2B"/>
                <w:sz w:val="19"/>
              </w:rPr>
              <w:t>. Each reading records conditions such as outdoor temperature, hive temperature, hive humidity, pressure, battery level and weight. Your job is to use a sample of this data to make careful statistical inferences.</w:t>
            </w:r>
          </w:p>
        </w:tc>
      </w:tr>
    </w:tbl>
    <w:p w14:paraId="2D134E7C" w14:textId="77777777" w:rsidR="00EB72E1" w:rsidRDefault="00EB72E1"/>
    <w:p w14:paraId="58B6A81D" w14:textId="77777777" w:rsidR="00EB72E1" w:rsidRDefault="00000000">
      <w:pPr>
        <w:pStyle w:val="Heading2"/>
      </w:pPr>
      <w:r>
        <w:rPr>
          <w:color w:val="46624A"/>
        </w:rPr>
        <w:t>Learning intentions</w:t>
      </w:r>
    </w:p>
    <w:p w14:paraId="725C3BCC" w14:textId="77777777" w:rsidR="00EB72E1" w:rsidRDefault="00000000">
      <w:pPr>
        <w:ind w:left="259"/>
      </w:pPr>
      <w:r>
        <w:t>• Choose a suitable sample from a large dataset.</w:t>
      </w:r>
    </w:p>
    <w:p w14:paraId="576EE417" w14:textId="77777777" w:rsidR="00EB72E1" w:rsidRDefault="00000000">
      <w:pPr>
        <w:ind w:left="259"/>
      </w:pPr>
      <w:r>
        <w:t>• Calculate and interpret sample statistics such as the mean, standard deviation and sample proportion.</w:t>
      </w:r>
    </w:p>
    <w:p w14:paraId="54311E3F" w14:textId="77777777" w:rsidR="00EB72E1" w:rsidRDefault="00000000">
      <w:pPr>
        <w:ind w:left="259"/>
      </w:pPr>
      <w:r>
        <w:t>• Construct and interpret 95% confidence intervals for a population mean or proportion.</w:t>
      </w:r>
    </w:p>
    <w:p w14:paraId="7B623332" w14:textId="77777777" w:rsidR="00EB72E1" w:rsidRDefault="00000000">
      <w:pPr>
        <w:ind w:left="259"/>
      </w:pPr>
      <w:r>
        <w:t>• Carry out and interpret a two-tailed z-test for a population mean.</w:t>
      </w:r>
    </w:p>
    <w:p w14:paraId="0152FCFB" w14:textId="77777777" w:rsidR="00EB72E1" w:rsidRDefault="00000000">
      <w:pPr>
        <w:ind w:left="259"/>
      </w:pPr>
      <w:r>
        <w:t>• Write conclusions in context without overclaiming from the data.</w:t>
      </w:r>
    </w:p>
    <w:p w14:paraId="67BFC761" w14:textId="77777777" w:rsidR="00EB72E1" w:rsidRDefault="00000000">
      <w:pPr>
        <w:pStyle w:val="Heading2"/>
        <w:rPr>
          <w:color w:val="46624A"/>
        </w:rPr>
      </w:pPr>
      <w:r>
        <w:rPr>
          <w:color w:val="46624A"/>
        </w:rPr>
        <w:t>Access the data</w:t>
      </w:r>
    </w:p>
    <w:p w14:paraId="52DAD09A" w14:textId="77777777" w:rsidR="007F0590" w:rsidRDefault="007F0590" w:rsidP="007F0590">
      <w:pPr>
        <w:pStyle w:val="ListParagraph"/>
        <w:numPr>
          <w:ilvl w:val="0"/>
          <w:numId w:val="10"/>
        </w:numPr>
      </w:pPr>
      <w:r>
        <w:t>Go to https://bee8.vercel.app/beehives.</w:t>
      </w:r>
    </w:p>
    <w:p w14:paraId="2F818607" w14:textId="77777777" w:rsidR="007F0590" w:rsidRDefault="007F0590" w:rsidP="007F0590">
      <w:pPr>
        <w:pStyle w:val="ListParagraph"/>
        <w:numPr>
          <w:ilvl w:val="0"/>
          <w:numId w:val="10"/>
        </w:numPr>
      </w:pPr>
      <w:r>
        <w:t>Select one Bee8 beehive to investigate.</w:t>
      </w:r>
    </w:p>
    <w:p w14:paraId="3168D905" w14:textId="16FF8B78" w:rsidR="007F0590" w:rsidRPr="007F0590" w:rsidRDefault="007F0590" w:rsidP="007F0590">
      <w:pPr>
        <w:pStyle w:val="ListParagraph"/>
        <w:numPr>
          <w:ilvl w:val="0"/>
          <w:numId w:val="10"/>
        </w:numPr>
      </w:pPr>
      <w:r>
        <w:t>Download the data from the last 90 days.</w:t>
      </w:r>
    </w:p>
    <w:p w14:paraId="5B0F0F0E" w14:textId="77777777" w:rsidR="00EB72E1" w:rsidRDefault="00000000">
      <w:pPr>
        <w:pStyle w:val="Heading2"/>
      </w:pPr>
      <w:r>
        <w:rPr>
          <w:color w:val="46624A"/>
        </w:rPr>
        <w:t>LC Mathematics specification alignment</w:t>
      </w:r>
    </w:p>
    <w:tbl>
      <w:tblPr>
        <w:tblW w:w="0" w:type="auto"/>
        <w:jc w:val="center"/>
        <w:tblLook w:val="04A0" w:firstRow="1" w:lastRow="0" w:firstColumn="1" w:lastColumn="0" w:noHBand="0" w:noVBand="1"/>
      </w:tblPr>
      <w:tblGrid>
        <w:gridCol w:w="5227"/>
        <w:gridCol w:w="5227"/>
      </w:tblGrid>
      <w:tr w:rsidR="00EB72E1" w14:paraId="45FC0BD5"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6BC17056" w14:textId="77777777" w:rsidR="00EB72E1" w:rsidRDefault="00000000">
            <w:r>
              <w:rPr>
                <w:b/>
                <w:color w:val="111111"/>
                <w:sz w:val="19"/>
              </w:rPr>
              <w:t>Course area</w:t>
            </w:r>
          </w:p>
        </w:tc>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76FF94CA" w14:textId="77777777" w:rsidR="00EB72E1" w:rsidRDefault="00000000">
            <w:r>
              <w:rPr>
                <w:b/>
                <w:color w:val="111111"/>
                <w:sz w:val="19"/>
              </w:rPr>
              <w:t>How this worksheet connects</w:t>
            </w:r>
          </w:p>
        </w:tc>
      </w:tr>
      <w:tr w:rsidR="00EB72E1" w14:paraId="5B706B81"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715ECD5B" w14:textId="77777777" w:rsidR="00EB72E1" w:rsidRDefault="00000000">
            <w:r>
              <w:rPr>
                <w:color w:val="2B2B2B"/>
                <w:sz w:val="18"/>
              </w:rPr>
              <w:t>Strand 1: Statistics and Probability</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CF91A3D" w14:textId="77777777" w:rsidR="00EB72E1" w:rsidRDefault="00000000">
            <w:r>
              <w:rPr>
                <w:color w:val="2B2B2B"/>
                <w:sz w:val="18"/>
              </w:rPr>
              <w:t>Students use data to investigate real questions and communicate conclusions.</w:t>
            </w:r>
          </w:p>
        </w:tc>
      </w:tr>
      <w:tr w:rsidR="00EB72E1" w14:paraId="00FC9F71"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02D9096F" w14:textId="77777777" w:rsidR="00EB72E1" w:rsidRDefault="00000000">
            <w:r>
              <w:rPr>
                <w:color w:val="2B2B2B"/>
                <w:sz w:val="18"/>
              </w:rPr>
              <w:t>Inferential statistics</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5B4BAB6F" w14:textId="77777777" w:rsidR="00EB72E1" w:rsidRDefault="00000000">
            <w:r>
              <w:rPr>
                <w:color w:val="2B2B2B"/>
                <w:sz w:val="18"/>
              </w:rPr>
              <w:t>Students use samples to make inferences about a larger set of readings.</w:t>
            </w:r>
          </w:p>
        </w:tc>
      </w:tr>
      <w:tr w:rsidR="00EB72E1" w14:paraId="0A61F707"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767D5B8F" w14:textId="77777777" w:rsidR="00EB72E1" w:rsidRDefault="00000000">
            <w:r>
              <w:rPr>
                <w:color w:val="2B2B2B"/>
                <w:sz w:val="18"/>
              </w:rPr>
              <w:t>Ordinary Level access</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422E6EEB" w14:textId="77777777" w:rsidR="00EB72E1" w:rsidRDefault="00000000">
            <w:r>
              <w:rPr>
                <w:color w:val="2B2B2B"/>
                <w:sz w:val="18"/>
              </w:rPr>
              <w:t>Sampling variability, margins of error for proportions, interpretation and limitations.</w:t>
            </w:r>
          </w:p>
        </w:tc>
      </w:tr>
      <w:tr w:rsidR="00EB72E1" w14:paraId="50D7E3EE"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6B4E9039" w14:textId="77777777" w:rsidR="00EB72E1" w:rsidRDefault="00000000">
            <w:r>
              <w:rPr>
                <w:color w:val="2B2B2B"/>
                <w:sz w:val="18"/>
              </w:rPr>
              <w:t>Higher Level extension</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3FFFBBE4" w14:textId="77777777" w:rsidR="00EB72E1" w:rsidRDefault="00000000">
            <w:r>
              <w:rPr>
                <w:color w:val="2B2B2B"/>
                <w:sz w:val="18"/>
              </w:rPr>
              <w:t>95% confidence intervals for population means/proportions, two-tailed z-tests for population means and p-values.</w:t>
            </w:r>
          </w:p>
        </w:tc>
      </w:tr>
      <w:tr w:rsidR="00EB72E1" w14:paraId="4619CB5C" w14:textId="77777777">
        <w:trPr>
          <w:jc w:val="center"/>
        </w:trPr>
        <w:tc>
          <w:tcPr>
            <w:tcW w:w="10454" w:type="dxa"/>
            <w:gridSpan w:val="2"/>
            <w:tcBorders>
              <w:top w:val="single" w:sz="12" w:space="0" w:color="D18B00"/>
              <w:left w:val="single" w:sz="12" w:space="0" w:color="D18B00"/>
              <w:bottom w:val="single" w:sz="12" w:space="0" w:color="D18B00"/>
              <w:right w:val="single" w:sz="12" w:space="0" w:color="D18B00"/>
            </w:tcBorders>
            <w:shd w:val="clear" w:color="auto" w:fill="F8FBFD"/>
          </w:tcPr>
          <w:p w14:paraId="055013F5" w14:textId="77777777" w:rsidR="00EB72E1" w:rsidRDefault="00000000">
            <w:r>
              <w:rPr>
                <w:b/>
                <w:color w:val="2B2B2B"/>
                <w:sz w:val="22"/>
              </w:rPr>
              <w:t>Important statistical warning</w:t>
            </w:r>
          </w:p>
          <w:p w14:paraId="6C1A4018" w14:textId="77777777" w:rsidR="00EB72E1" w:rsidRDefault="00000000">
            <w:r>
              <w:rPr>
                <w:color w:val="2B2B2B"/>
                <w:sz w:val="19"/>
              </w:rPr>
              <w:t>The data can help us describe and make inferences about readings from this hive during this time period. It does not automatically prove what caused any pattern, and it does not automatically apply to every hive.</w:t>
            </w:r>
          </w:p>
        </w:tc>
      </w:tr>
    </w:tbl>
    <w:p w14:paraId="669B5EF6" w14:textId="77777777" w:rsidR="00EB72E1" w:rsidRDefault="00EB72E1"/>
    <w:p w14:paraId="7196FBB3" w14:textId="77777777" w:rsidR="00EB72E1" w:rsidRDefault="00000000">
      <w:pPr>
        <w:pStyle w:val="Heading1"/>
      </w:pPr>
      <w:r>
        <w:rPr>
          <w:color w:val="2B2B2B"/>
        </w:rPr>
        <w:lastRenderedPageBreak/>
        <w:t>Part 1: Meet the dataset</w:t>
      </w:r>
    </w:p>
    <w:p w14:paraId="4842F74A" w14:textId="77777777" w:rsidR="00EB72E1" w:rsidRDefault="00000000">
      <w:r>
        <w:t>Open the spreadsheet and identify the columns that may be useful for a statistical investigation.</w:t>
      </w:r>
    </w:p>
    <w:tbl>
      <w:tblPr>
        <w:tblW w:w="0" w:type="auto"/>
        <w:jc w:val="center"/>
        <w:tblLook w:val="04A0" w:firstRow="1" w:lastRow="0" w:firstColumn="1" w:lastColumn="0" w:noHBand="0" w:noVBand="1"/>
      </w:tblPr>
      <w:tblGrid>
        <w:gridCol w:w="3485"/>
        <w:gridCol w:w="3485"/>
        <w:gridCol w:w="3485"/>
      </w:tblGrid>
      <w:tr w:rsidR="00EB72E1" w14:paraId="3D605A45"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4C15B610" w14:textId="77777777" w:rsidR="00EB72E1" w:rsidRDefault="00000000">
            <w:r>
              <w:rPr>
                <w:b/>
                <w:color w:val="111111"/>
                <w:sz w:val="19"/>
              </w:rPr>
              <w:t>Column name</w:t>
            </w:r>
          </w:p>
        </w:tc>
        <w:tc>
          <w:tcPr>
            <w:tcW w:w="3485"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77F65807" w14:textId="77777777" w:rsidR="00EB72E1" w:rsidRDefault="00000000">
            <w:r>
              <w:rPr>
                <w:b/>
                <w:color w:val="111111"/>
                <w:sz w:val="19"/>
              </w:rPr>
              <w:t>What does it measure?</w:t>
            </w:r>
          </w:p>
        </w:tc>
        <w:tc>
          <w:tcPr>
            <w:tcW w:w="3485"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409C0B0A" w14:textId="77777777" w:rsidR="00EB72E1" w:rsidRDefault="00000000">
            <w:r>
              <w:rPr>
                <w:b/>
                <w:color w:val="111111"/>
                <w:sz w:val="19"/>
              </w:rPr>
              <w:t>Possible use in an investigation</w:t>
            </w:r>
          </w:p>
        </w:tc>
      </w:tr>
      <w:tr w:rsidR="00EB72E1" w14:paraId="040F0BAC"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155AFEC8" w14:textId="77777777" w:rsidR="00EB72E1" w:rsidRDefault="00000000">
            <w:r>
              <w:rPr>
                <w:color w:val="2B2B2B"/>
                <w:sz w:val="18"/>
              </w:rPr>
              <w:t>Temperature</w:t>
            </w:r>
          </w:p>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5EECFFC4"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451CFC7C" w14:textId="77777777" w:rsidR="00EB72E1" w:rsidRDefault="00EB72E1"/>
        </w:tc>
      </w:tr>
      <w:tr w:rsidR="00EB72E1" w14:paraId="5A1CE9AD"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03F8B2B" w14:textId="77777777" w:rsidR="00EB72E1" w:rsidRDefault="00000000">
            <w:r>
              <w:rPr>
                <w:color w:val="2B2B2B"/>
                <w:sz w:val="18"/>
              </w:rPr>
              <w:t>Hive Temp</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30CAC79D"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E58A773" w14:textId="77777777" w:rsidR="00EB72E1" w:rsidRDefault="00EB72E1"/>
        </w:tc>
      </w:tr>
      <w:tr w:rsidR="00EB72E1" w14:paraId="29A6781B"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23D7847" w14:textId="77777777" w:rsidR="00EB72E1" w:rsidRDefault="00000000">
            <w:r>
              <w:rPr>
                <w:color w:val="2B2B2B"/>
                <w:sz w:val="18"/>
              </w:rPr>
              <w:t>Hive Humidity</w:t>
            </w:r>
          </w:p>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B3BFAE2"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371487B2" w14:textId="77777777" w:rsidR="00EB72E1" w:rsidRDefault="00EB72E1"/>
        </w:tc>
      </w:tr>
      <w:tr w:rsidR="00EB72E1" w14:paraId="67848DAA"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725A5F60" w14:textId="77777777" w:rsidR="00EB72E1" w:rsidRDefault="00000000">
            <w:r>
              <w:rPr>
                <w:color w:val="2B2B2B"/>
                <w:sz w:val="18"/>
              </w:rPr>
              <w:t>Weight</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1009CF3A"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35FA688" w14:textId="77777777" w:rsidR="00EB72E1" w:rsidRDefault="00EB72E1"/>
        </w:tc>
      </w:tr>
    </w:tbl>
    <w:p w14:paraId="7F3CBF45" w14:textId="77777777" w:rsidR="00EB72E1" w:rsidRDefault="00000000">
      <w:pPr>
        <w:pStyle w:val="Heading1"/>
      </w:pPr>
      <w:r>
        <w:rPr>
          <w:color w:val="2B2B2B"/>
        </w:rPr>
        <w:t>Part 2: Choose your research question</w:t>
      </w:r>
    </w:p>
    <w:p w14:paraId="5882B4B9" w14:textId="77777777" w:rsidR="00EB72E1" w:rsidRDefault="00000000">
      <w:r>
        <w:t>Tick one investigation question, or write your own.</w:t>
      </w:r>
    </w:p>
    <w:p w14:paraId="295C0463" w14:textId="77777777" w:rsidR="00EB72E1" w:rsidRDefault="00000000">
      <w:pPr>
        <w:ind w:left="216"/>
      </w:pPr>
      <w:r>
        <w:t>☐ What is the mean hive temperature for a chosen month?</w:t>
      </w:r>
    </w:p>
    <w:p w14:paraId="4A210203" w14:textId="77777777" w:rsidR="00EB72E1" w:rsidRDefault="00000000">
      <w:pPr>
        <w:ind w:left="216"/>
      </w:pPr>
      <w:r>
        <w:t>☐ What proportion of readings are above a chosen temperature?</w:t>
      </w:r>
    </w:p>
    <w:p w14:paraId="6F5701D5" w14:textId="77777777" w:rsidR="00EB72E1" w:rsidRDefault="00000000">
      <w:pPr>
        <w:ind w:left="216"/>
      </w:pPr>
      <w:r>
        <w:t>☐ Is the mean hive temperature different from a claimed value?</w:t>
      </w:r>
    </w:p>
    <w:p w14:paraId="77EE32ED" w14:textId="77777777" w:rsidR="00EB72E1" w:rsidRDefault="00000000">
      <w:pPr>
        <w:ind w:left="216"/>
      </w:pPr>
      <w:r>
        <w:t>☐ Do two months appear to have different average hive temperatures?</w:t>
      </w:r>
    </w:p>
    <w:p w14:paraId="08249354" w14:textId="77777777" w:rsidR="00EB72E1" w:rsidRDefault="00000000">
      <w:pPr>
        <w:ind w:left="216"/>
      </w:pPr>
      <w:r>
        <w:t>☐ Do day readings and night readings appear different?</w:t>
      </w:r>
    </w:p>
    <w:p w14:paraId="7E34C046" w14:textId="3994E904" w:rsidR="00EB72E1" w:rsidRDefault="00000000">
      <w:pPr>
        <w:spacing w:after="0"/>
      </w:pPr>
      <w:r>
        <w:rPr>
          <w:sz w:val="16"/>
        </w:rPr>
        <w:t>___________________________________________________________________________________</w:t>
      </w:r>
      <w:r w:rsidR="007F0590">
        <w:rPr>
          <w:sz w:val="16"/>
        </w:rPr>
        <w:t>__________________________________________________________________________________________________________________________________________________________________________________________________</w:t>
      </w:r>
      <w:r>
        <w:rPr>
          <w:sz w:val="16"/>
        </w:rPr>
        <w:t>_______</w:t>
      </w:r>
    </w:p>
    <w:p w14:paraId="48C13790" w14:textId="5121443F" w:rsidR="00EB72E1" w:rsidRDefault="00000000">
      <w:pPr>
        <w:spacing w:after="0"/>
      </w:pPr>
      <w:r>
        <w:rPr>
          <w:sz w:val="16"/>
        </w:rPr>
        <w:t>________________________________________________________________________________</w:t>
      </w:r>
      <w:r w:rsidR="007F0590">
        <w:rPr>
          <w:sz w:val="16"/>
        </w:rPr>
        <w:t>____________________________________________________</w:t>
      </w:r>
      <w:r>
        <w:rPr>
          <w:sz w:val="16"/>
        </w:rPr>
        <w:t>__________</w:t>
      </w:r>
    </w:p>
    <w:p w14:paraId="377D6C26" w14:textId="77777777" w:rsidR="00EB72E1" w:rsidRDefault="00000000">
      <w:pPr>
        <w:pStyle w:val="Heading1"/>
      </w:pPr>
      <w:r>
        <w:rPr>
          <w:color w:val="2B2B2B"/>
        </w:rPr>
        <w:t>Part 3: Sampling plan</w:t>
      </w:r>
    </w:p>
    <w:tbl>
      <w:tblPr>
        <w:tblW w:w="0" w:type="auto"/>
        <w:jc w:val="center"/>
        <w:tblLook w:val="04A0" w:firstRow="1" w:lastRow="0" w:firstColumn="1" w:lastColumn="0" w:noHBand="0" w:noVBand="1"/>
      </w:tblPr>
      <w:tblGrid>
        <w:gridCol w:w="5227"/>
        <w:gridCol w:w="5227"/>
      </w:tblGrid>
      <w:tr w:rsidR="00EB72E1" w14:paraId="68D84978"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61AAC9AA" w14:textId="77777777" w:rsidR="00EB72E1" w:rsidRDefault="00000000">
            <w:r>
              <w:rPr>
                <w:b/>
                <w:color w:val="111111"/>
                <w:sz w:val="19"/>
              </w:rPr>
              <w:t>Decision</w:t>
            </w:r>
          </w:p>
        </w:tc>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7007731E" w14:textId="77777777" w:rsidR="00EB72E1" w:rsidRDefault="00000000">
            <w:r>
              <w:rPr>
                <w:b/>
                <w:color w:val="111111"/>
                <w:sz w:val="19"/>
              </w:rPr>
              <w:t>Your answer</w:t>
            </w:r>
          </w:p>
        </w:tc>
      </w:tr>
      <w:tr w:rsidR="00EB72E1" w14:paraId="6D03033B"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4C877F4C" w14:textId="77777777" w:rsidR="00EB72E1" w:rsidRDefault="00000000">
            <w:r>
              <w:rPr>
                <w:color w:val="2B2B2B"/>
                <w:sz w:val="18"/>
              </w:rPr>
              <w:t>Population you are studying</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052B665F" w14:textId="11A2D440" w:rsidR="00EB72E1" w:rsidRDefault="00000000">
            <w:r>
              <w:rPr>
                <w:color w:val="2B2B2B"/>
                <w:sz w:val="18"/>
              </w:rPr>
              <w:t xml:space="preserve">Example: all Hive Temp readings </w:t>
            </w:r>
            <w:r w:rsidR="007F0590">
              <w:rPr>
                <w:color w:val="2B2B2B"/>
                <w:sz w:val="18"/>
              </w:rPr>
              <w:t xml:space="preserve">collected </w:t>
            </w:r>
            <w:r>
              <w:rPr>
                <w:color w:val="2B2B2B"/>
                <w:sz w:val="18"/>
              </w:rPr>
              <w:t>in September</w:t>
            </w:r>
          </w:p>
        </w:tc>
      </w:tr>
      <w:tr w:rsidR="00EB72E1" w14:paraId="680EC7BC"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79FDB88" w14:textId="77777777" w:rsidR="00EB72E1" w:rsidRDefault="00000000">
            <w:r>
              <w:rPr>
                <w:color w:val="2B2B2B"/>
                <w:sz w:val="18"/>
              </w:rPr>
              <w:t>Variable</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3AB5B5DE" w14:textId="77777777" w:rsidR="00EB72E1" w:rsidRDefault="00000000">
            <w:r>
              <w:rPr>
                <w:color w:val="2B2B2B"/>
                <w:sz w:val="18"/>
              </w:rPr>
              <w:t>Example: Hive Temp</w:t>
            </w:r>
          </w:p>
        </w:tc>
      </w:tr>
      <w:tr w:rsidR="00EB72E1" w14:paraId="7798F0C3"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1A115915" w14:textId="77777777" w:rsidR="00EB72E1" w:rsidRDefault="00000000">
            <w:r>
              <w:rPr>
                <w:color w:val="2B2B2B"/>
                <w:sz w:val="18"/>
              </w:rPr>
              <w:t>Sample size</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26932FAE" w14:textId="2EB54B90" w:rsidR="00EB72E1" w:rsidRDefault="00000000">
            <w:r>
              <w:rPr>
                <w:color w:val="2B2B2B"/>
                <w:sz w:val="18"/>
              </w:rPr>
              <w:t xml:space="preserve">Example: n = 50, </w:t>
            </w:r>
          </w:p>
        </w:tc>
      </w:tr>
      <w:tr w:rsidR="00EB72E1" w14:paraId="3A213A3B"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41595EC7" w14:textId="77777777" w:rsidR="00EB72E1" w:rsidRDefault="00000000">
            <w:r>
              <w:rPr>
                <w:color w:val="2B2B2B"/>
                <w:sz w:val="18"/>
              </w:rPr>
              <w:t>How you selected the sample</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1C95CE8A" w14:textId="77777777" w:rsidR="00EB72E1" w:rsidRDefault="00000000">
            <w:r>
              <w:rPr>
                <w:color w:val="2B2B2B"/>
                <w:sz w:val="18"/>
              </w:rPr>
              <w:t>Example: random sample using Excel/Sheets RAND function</w:t>
            </w:r>
          </w:p>
        </w:tc>
      </w:tr>
      <w:tr w:rsidR="00EB72E1" w14:paraId="054828BF"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27C3C8D2" w14:textId="7C2094B4" w:rsidR="00EB72E1" w:rsidRDefault="00000000">
            <w:r>
              <w:rPr>
                <w:color w:val="2B2B2B"/>
                <w:sz w:val="18"/>
              </w:rPr>
              <w:t>Why this method is better than using the first rows</w:t>
            </w:r>
            <w:r w:rsidR="007F0590">
              <w:rPr>
                <w:color w:val="2B2B2B"/>
                <w:sz w:val="18"/>
              </w:rPr>
              <w:t>?</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1CFBDC89" w14:textId="77777777" w:rsidR="00EB72E1" w:rsidRDefault="00EB72E1"/>
        </w:tc>
      </w:tr>
      <w:tr w:rsidR="00EB72E1" w14:paraId="5E227BE2" w14:textId="77777777">
        <w:trPr>
          <w:jc w:val="center"/>
        </w:trPr>
        <w:tc>
          <w:tcPr>
            <w:tcW w:w="10454" w:type="dxa"/>
            <w:gridSpan w:val="2"/>
            <w:tcBorders>
              <w:top w:val="single" w:sz="12" w:space="0" w:color="D18B00"/>
              <w:left w:val="single" w:sz="12" w:space="0" w:color="D18B00"/>
              <w:bottom w:val="single" w:sz="12" w:space="0" w:color="D18B00"/>
              <w:right w:val="single" w:sz="12" w:space="0" w:color="D18B00"/>
            </w:tcBorders>
            <w:shd w:val="clear" w:color="auto" w:fill="FFF4CC"/>
          </w:tcPr>
          <w:p w14:paraId="3C4FEAF9" w14:textId="77777777" w:rsidR="00EB72E1" w:rsidRDefault="00000000">
            <w:r>
              <w:rPr>
                <w:b/>
                <w:color w:val="2B2B2B"/>
                <w:sz w:val="22"/>
              </w:rPr>
              <w:t>How to get a random sample in Google Sheets</w:t>
            </w:r>
          </w:p>
          <w:p w14:paraId="60F62626" w14:textId="77777777" w:rsidR="00EB72E1" w:rsidRDefault="00000000">
            <w:r>
              <w:rPr>
                <w:color w:val="2B2B2B"/>
                <w:sz w:val="19"/>
              </w:rPr>
              <w:t>Create a new column beside your data. Type =RAND() in the first row and fill down. Sort the sheet by this random column. Take the first n rows as your sample. If you need to keep the original order, work from a copy of the sheet.</w:t>
            </w:r>
          </w:p>
        </w:tc>
      </w:tr>
    </w:tbl>
    <w:p w14:paraId="6BF78582" w14:textId="77777777" w:rsidR="00EB72E1" w:rsidRDefault="00EB72E1"/>
    <w:p w14:paraId="11C9C876" w14:textId="77777777" w:rsidR="00EB72E1" w:rsidRDefault="00000000">
      <w:pPr>
        <w:pStyle w:val="Heading1"/>
      </w:pPr>
      <w:r>
        <w:rPr>
          <w:color w:val="2B2B2B"/>
        </w:rPr>
        <w:lastRenderedPageBreak/>
        <w:t>Investigation A: Proportion of warm hive readings</w:t>
      </w:r>
    </w:p>
    <w:p w14:paraId="051C10A4" w14:textId="77777777" w:rsidR="00EB72E1" w:rsidRDefault="00000000">
      <w:r>
        <w:t>For this investigation, define a warm hive reading as a Hive Temp reading above a threshold you choose. Suggested threshold: 25°C.</w:t>
      </w:r>
    </w:p>
    <w:tbl>
      <w:tblPr>
        <w:tblW w:w="0" w:type="auto"/>
        <w:jc w:val="center"/>
        <w:tblLook w:val="04A0" w:firstRow="1" w:lastRow="0" w:firstColumn="1" w:lastColumn="0" w:noHBand="0" w:noVBand="1"/>
      </w:tblPr>
      <w:tblGrid>
        <w:gridCol w:w="10454"/>
      </w:tblGrid>
      <w:tr w:rsidR="00EB72E1" w14:paraId="1360805B" w14:textId="77777777">
        <w:trPr>
          <w:jc w:val="center"/>
        </w:trPr>
        <w:tc>
          <w:tcPr>
            <w:tcW w:w="10454" w:type="dxa"/>
            <w:tcBorders>
              <w:top w:val="single" w:sz="12" w:space="0" w:color="D18B00"/>
              <w:left w:val="single" w:sz="12" w:space="0" w:color="D18B00"/>
              <w:bottom w:val="single" w:sz="12" w:space="0" w:color="D18B00"/>
              <w:right w:val="single" w:sz="12" w:space="0" w:color="D18B00"/>
            </w:tcBorders>
            <w:shd w:val="clear" w:color="auto" w:fill="F8FBFD"/>
          </w:tcPr>
          <w:p w14:paraId="20B718C8" w14:textId="77777777" w:rsidR="00EB72E1" w:rsidRDefault="00000000">
            <w:r>
              <w:rPr>
                <w:b/>
                <w:color w:val="2B2B2B"/>
                <w:sz w:val="22"/>
              </w:rPr>
              <w:t>Formula box</w:t>
            </w:r>
          </w:p>
          <w:p w14:paraId="2B3E62C9" w14:textId="594B844F" w:rsidR="00EB72E1" w:rsidRDefault="00000000">
            <w:r>
              <w:rPr>
                <w:color w:val="2B2B2B"/>
                <w:sz w:val="19"/>
              </w:rPr>
              <w:t xml:space="preserve">Sample proportion: </w:t>
            </w:r>
            <w:r w:rsidR="007F0590" w:rsidRPr="007F0590">
              <w:rPr>
                <w:color w:val="2B2B2B"/>
                <w:sz w:val="19"/>
              </w:rPr>
              <w:t>p̂</w:t>
            </w:r>
            <m:oMath>
              <m:r>
                <w:rPr>
                  <w:rFonts w:ascii="Cambria Math" w:hAnsi="Cambria Math"/>
                  <w:color w:val="2B2B2B"/>
                  <w:sz w:val="19"/>
                </w:rPr>
                <m:t>=</m:t>
              </m:r>
              <m:f>
                <m:fPr>
                  <m:ctrlPr>
                    <w:rPr>
                      <w:rFonts w:ascii="Cambria Math" w:hAnsi="Cambria Math"/>
                      <w:i/>
                      <w:color w:val="2B2B2B"/>
                      <w:sz w:val="19"/>
                    </w:rPr>
                  </m:ctrlPr>
                </m:fPr>
                <m:num>
                  <m:r>
                    <w:rPr>
                      <w:rFonts w:ascii="Cambria Math" w:hAnsi="Cambria Math"/>
                      <w:color w:val="2B2B2B"/>
                      <w:sz w:val="19"/>
                    </w:rPr>
                    <m:t>x</m:t>
                  </m:r>
                </m:num>
                <m:den>
                  <m:r>
                    <w:rPr>
                      <w:rFonts w:ascii="Cambria Math" w:hAnsi="Cambria Math"/>
                      <w:color w:val="2B2B2B"/>
                      <w:sz w:val="19"/>
                    </w:rPr>
                    <m:t>n</m:t>
                  </m:r>
                </m:den>
              </m:f>
            </m:oMath>
            <w:r>
              <w:rPr>
                <w:color w:val="2B2B2B"/>
                <w:sz w:val="19"/>
              </w:rPr>
              <w:br/>
              <w:t xml:space="preserve">95% confidence interval for a population proportion: </w:t>
            </w:r>
            <w:r w:rsidR="007F0590" w:rsidRPr="007F0590">
              <w:rPr>
                <w:color w:val="2B2B2B"/>
                <w:sz w:val="19"/>
              </w:rPr>
              <w:t>p̂</w:t>
            </w:r>
            <w:r w:rsidR="007F0590">
              <w:rPr>
                <w:color w:val="2B2B2B"/>
                <w:sz w:val="19"/>
              </w:rPr>
              <w:t xml:space="preserve"> </w:t>
            </w:r>
            <w:r>
              <w:rPr>
                <w:color w:val="2B2B2B"/>
                <w:sz w:val="19"/>
              </w:rPr>
              <w:t xml:space="preserve">± 1.96 </w:t>
            </w:r>
            <m:oMath>
              <m:r>
                <w:rPr>
                  <w:rFonts w:ascii="Cambria Math" w:hAnsi="Cambria Math"/>
                  <w:color w:val="2B2B2B"/>
                  <w:sz w:val="19"/>
                </w:rPr>
                <m:t>×</m:t>
              </m:r>
              <m:rad>
                <m:radPr>
                  <m:degHide m:val="1"/>
                  <m:ctrlPr>
                    <w:rPr>
                      <w:rFonts w:ascii="Cambria Math" w:hAnsi="Cambria Math"/>
                      <w:i/>
                      <w:color w:val="2B2B2B"/>
                      <w:sz w:val="19"/>
                    </w:rPr>
                  </m:ctrlPr>
                </m:radPr>
                <m:deg/>
                <m:e>
                  <m:f>
                    <m:fPr>
                      <m:ctrlPr>
                        <w:rPr>
                          <w:rFonts w:ascii="Cambria Math" w:hAnsi="Cambria Math"/>
                          <w:i/>
                          <w:color w:val="2B2B2B"/>
                          <w:sz w:val="19"/>
                        </w:rPr>
                      </m:ctrlPr>
                    </m:fPr>
                    <m:num>
                      <m:acc>
                        <m:accPr>
                          <m:ctrlPr>
                            <w:rPr>
                              <w:rFonts w:ascii="Cambria Math" w:hAnsi="Cambria Math"/>
                              <w:i/>
                              <w:color w:val="2B2B2B"/>
                              <w:sz w:val="19"/>
                            </w:rPr>
                          </m:ctrlPr>
                        </m:accPr>
                        <m:e>
                          <m:r>
                            <w:rPr>
                              <w:rFonts w:ascii="Cambria Math" w:hAnsi="Cambria Math"/>
                              <w:color w:val="2B2B2B"/>
                              <w:sz w:val="19"/>
                            </w:rPr>
                            <m:t>p</m:t>
                          </m:r>
                        </m:e>
                      </m:acc>
                      <m:r>
                        <w:rPr>
                          <w:rFonts w:ascii="Cambria Math" w:hAnsi="Cambria Math"/>
                          <w:color w:val="2B2B2B"/>
                          <w:sz w:val="19"/>
                        </w:rPr>
                        <m:t>(1-</m:t>
                      </m:r>
                      <m:acc>
                        <m:accPr>
                          <m:ctrlPr>
                            <w:rPr>
                              <w:rFonts w:ascii="Cambria Math" w:hAnsi="Cambria Math"/>
                              <w:i/>
                              <w:color w:val="2B2B2B"/>
                              <w:sz w:val="19"/>
                            </w:rPr>
                          </m:ctrlPr>
                        </m:accPr>
                        <m:e>
                          <m:r>
                            <w:rPr>
                              <w:rFonts w:ascii="Cambria Math" w:hAnsi="Cambria Math"/>
                              <w:color w:val="2B2B2B"/>
                              <w:sz w:val="19"/>
                            </w:rPr>
                            <m:t>p</m:t>
                          </m:r>
                        </m:e>
                      </m:acc>
                      <m:r>
                        <w:rPr>
                          <w:rFonts w:ascii="Cambria Math" w:hAnsi="Cambria Math"/>
                          <w:color w:val="2B2B2B"/>
                          <w:sz w:val="19"/>
                        </w:rPr>
                        <m:t>)</m:t>
                      </m:r>
                    </m:num>
                    <m:den>
                      <m:r>
                        <w:rPr>
                          <w:rFonts w:ascii="Cambria Math" w:hAnsi="Cambria Math"/>
                          <w:color w:val="2B2B2B"/>
                          <w:sz w:val="19"/>
                        </w:rPr>
                        <m:t>n</m:t>
                      </m:r>
                    </m:den>
                  </m:f>
                </m:e>
              </m:rad>
            </m:oMath>
            <w:r>
              <w:rPr>
                <w:color w:val="2B2B2B"/>
                <w:sz w:val="19"/>
              </w:rPr>
              <w:t xml:space="preserve"> </w:t>
            </w:r>
            <w:r>
              <w:rPr>
                <w:color w:val="2B2B2B"/>
                <w:sz w:val="19"/>
              </w:rPr>
              <w:br/>
              <w:t xml:space="preserve">Quick LC Ordinary Level margin of error approximation: </w:t>
            </w:r>
            <m:oMath>
              <m:f>
                <m:fPr>
                  <m:ctrlPr>
                    <w:rPr>
                      <w:rFonts w:ascii="Cambria Math" w:hAnsi="Cambria Math"/>
                      <w:i/>
                      <w:color w:val="2B2B2B"/>
                      <w:sz w:val="19"/>
                    </w:rPr>
                  </m:ctrlPr>
                </m:fPr>
                <m:num>
                  <m:r>
                    <w:rPr>
                      <w:rFonts w:ascii="Cambria Math" w:hAnsi="Cambria Math"/>
                      <w:color w:val="2B2B2B"/>
                      <w:sz w:val="19"/>
                    </w:rPr>
                    <m:t>1</m:t>
                  </m:r>
                </m:num>
                <m:den>
                  <m:rad>
                    <m:radPr>
                      <m:degHide m:val="1"/>
                      <m:ctrlPr>
                        <w:rPr>
                          <w:rFonts w:ascii="Cambria Math" w:hAnsi="Cambria Math"/>
                          <w:i/>
                          <w:color w:val="2B2B2B"/>
                          <w:sz w:val="19"/>
                        </w:rPr>
                      </m:ctrlPr>
                    </m:radPr>
                    <m:deg/>
                    <m:e>
                      <m:r>
                        <w:rPr>
                          <w:rFonts w:ascii="Cambria Math" w:hAnsi="Cambria Math"/>
                          <w:color w:val="2B2B2B"/>
                          <w:sz w:val="19"/>
                        </w:rPr>
                        <m:t>n</m:t>
                      </m:r>
                    </m:e>
                  </m:rad>
                </m:den>
              </m:f>
            </m:oMath>
          </w:p>
        </w:tc>
      </w:tr>
    </w:tbl>
    <w:p w14:paraId="7828D389" w14:textId="77777777" w:rsidR="00EB72E1" w:rsidRDefault="00EB72E1"/>
    <w:tbl>
      <w:tblPr>
        <w:tblW w:w="0" w:type="auto"/>
        <w:jc w:val="center"/>
        <w:tblLook w:val="04A0" w:firstRow="1" w:lastRow="0" w:firstColumn="1" w:lastColumn="0" w:noHBand="0" w:noVBand="1"/>
      </w:tblPr>
      <w:tblGrid>
        <w:gridCol w:w="5227"/>
        <w:gridCol w:w="5227"/>
      </w:tblGrid>
      <w:tr w:rsidR="00EB72E1" w14:paraId="5198ABE8"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51481C9D" w14:textId="77777777" w:rsidR="00EB72E1" w:rsidRDefault="00000000">
            <w:r>
              <w:rPr>
                <w:b/>
                <w:color w:val="111111"/>
                <w:sz w:val="19"/>
              </w:rPr>
              <w:t>Value</w:t>
            </w:r>
          </w:p>
        </w:tc>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567E97F6" w14:textId="77777777" w:rsidR="00EB72E1" w:rsidRDefault="00000000">
            <w:r>
              <w:rPr>
                <w:b/>
                <w:color w:val="111111"/>
                <w:sz w:val="19"/>
              </w:rPr>
              <w:t>Your work</w:t>
            </w:r>
          </w:p>
        </w:tc>
      </w:tr>
      <w:tr w:rsidR="00EB72E1" w14:paraId="094FF430"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907C091" w14:textId="77777777" w:rsidR="00EB72E1" w:rsidRDefault="00000000">
            <w:r>
              <w:rPr>
                <w:color w:val="2B2B2B"/>
                <w:sz w:val="18"/>
              </w:rPr>
              <w:t>Month or time period chosen</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97359FB" w14:textId="77777777" w:rsidR="00EB72E1" w:rsidRDefault="00EB72E1"/>
        </w:tc>
      </w:tr>
      <w:tr w:rsidR="00EB72E1" w14:paraId="34DAD467"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5B578E88" w14:textId="77777777" w:rsidR="00EB72E1" w:rsidRDefault="00000000">
            <w:r>
              <w:rPr>
                <w:color w:val="2B2B2B"/>
                <w:sz w:val="18"/>
              </w:rPr>
              <w:t>Threshold for warm reading</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4903E0FB" w14:textId="77777777" w:rsidR="00EB72E1" w:rsidRDefault="00000000">
            <w:r>
              <w:rPr>
                <w:color w:val="2B2B2B"/>
                <w:sz w:val="18"/>
              </w:rPr>
              <w:t>Hive Temp &gt; ______ °C</w:t>
            </w:r>
          </w:p>
        </w:tc>
      </w:tr>
      <w:tr w:rsidR="00EB72E1" w14:paraId="64F3279E"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4A133761" w14:textId="77777777" w:rsidR="00EB72E1" w:rsidRDefault="00000000">
            <w:r>
              <w:rPr>
                <w:color w:val="2B2B2B"/>
                <w:sz w:val="18"/>
              </w:rPr>
              <w:t>Sample size, n</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E405469" w14:textId="77777777" w:rsidR="00EB72E1" w:rsidRDefault="00EB72E1"/>
        </w:tc>
      </w:tr>
      <w:tr w:rsidR="00EB72E1" w14:paraId="4E2EA26D"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5F43D2AE" w14:textId="77777777" w:rsidR="00EB72E1" w:rsidRDefault="00000000">
            <w:r>
              <w:rPr>
                <w:color w:val="2B2B2B"/>
                <w:sz w:val="18"/>
              </w:rPr>
              <w:t>Number of warm readings, x</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47F647D5" w14:textId="77777777" w:rsidR="00EB72E1" w:rsidRDefault="00EB72E1"/>
        </w:tc>
      </w:tr>
      <w:tr w:rsidR="00EB72E1" w14:paraId="5D59EDF7"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E1A0696" w14:textId="77777777" w:rsidR="00EB72E1" w:rsidRDefault="00000000">
            <w:r>
              <w:rPr>
                <w:color w:val="2B2B2B"/>
                <w:sz w:val="18"/>
              </w:rPr>
              <w:t>Sample proportion, p-hat</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777BA445" w14:textId="77777777" w:rsidR="00EB72E1" w:rsidRDefault="00EB72E1"/>
        </w:tc>
      </w:tr>
      <w:tr w:rsidR="00EB72E1" w14:paraId="739D6D23"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5E0B0328" w14:textId="77777777" w:rsidR="00EB72E1" w:rsidRDefault="00000000">
            <w:r>
              <w:rPr>
                <w:color w:val="2B2B2B"/>
                <w:sz w:val="18"/>
              </w:rPr>
              <w:t>95% confidence interval</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6784FAFB" w14:textId="77777777" w:rsidR="00EB72E1" w:rsidRDefault="00EB72E1"/>
        </w:tc>
      </w:tr>
    </w:tbl>
    <w:p w14:paraId="7970BE83" w14:textId="77777777" w:rsidR="00EB72E1" w:rsidRDefault="00000000">
      <w:pPr>
        <w:pStyle w:val="Heading2"/>
      </w:pPr>
      <w:r>
        <w:rPr>
          <w:color w:val="46624A"/>
        </w:rPr>
        <w:t>Write your conclusion in context</w:t>
      </w:r>
    </w:p>
    <w:p w14:paraId="7549AFE2" w14:textId="14A48295" w:rsidR="00EB72E1" w:rsidRDefault="00000000">
      <w:pPr>
        <w:spacing w:after="0"/>
      </w:pPr>
      <w:r>
        <w:rPr>
          <w:sz w:val="16"/>
        </w:rPr>
        <w:t>________________________________________________________________________________________</w:t>
      </w:r>
      <w:r w:rsidR="007F0590">
        <w:rPr>
          <w:sz w:val="16"/>
        </w:rPr>
        <w:t>____________________________________________________</w:t>
      </w:r>
      <w:r>
        <w:rPr>
          <w:sz w:val="16"/>
        </w:rPr>
        <w:t>__</w:t>
      </w:r>
    </w:p>
    <w:p w14:paraId="26ED5A87" w14:textId="281671CE" w:rsidR="00EB72E1" w:rsidRDefault="00000000">
      <w:pPr>
        <w:spacing w:after="0"/>
      </w:pPr>
      <w:r>
        <w:rPr>
          <w:sz w:val="16"/>
        </w:rPr>
        <w:t>__________________________________________________________________________________________</w:t>
      </w:r>
      <w:r w:rsidR="007F0590">
        <w:rPr>
          <w:sz w:val="16"/>
        </w:rPr>
        <w:t>____________________________________________________</w:t>
      </w:r>
    </w:p>
    <w:p w14:paraId="7AB6B665" w14:textId="0018B319" w:rsidR="00EB72E1" w:rsidRDefault="00000000">
      <w:pPr>
        <w:spacing w:after="0"/>
      </w:pPr>
      <w:r>
        <w:rPr>
          <w:sz w:val="16"/>
        </w:rPr>
        <w:t>__________________________________________________________________________________________</w:t>
      </w:r>
      <w:r w:rsidR="007F0590">
        <w:rPr>
          <w:sz w:val="16"/>
        </w:rPr>
        <w:t>____________________________________________________</w:t>
      </w:r>
    </w:p>
    <w:p w14:paraId="4E803A39" w14:textId="4E9B6F97" w:rsidR="00EB72E1" w:rsidRDefault="00000000">
      <w:pPr>
        <w:spacing w:after="0"/>
      </w:pPr>
      <w:r>
        <w:rPr>
          <w:sz w:val="16"/>
        </w:rPr>
        <w:t>__________________________________________________________________________________________</w:t>
      </w:r>
      <w:r w:rsidR="007F0590">
        <w:rPr>
          <w:sz w:val="16"/>
        </w:rPr>
        <w:t>____________________________________________________</w:t>
      </w:r>
    </w:p>
    <w:p w14:paraId="310A7978" w14:textId="77777777" w:rsidR="007F0590" w:rsidRDefault="00000000" w:rsidP="007F0590">
      <w:pPr>
        <w:spacing w:after="0"/>
        <w:rPr>
          <w:sz w:val="16"/>
        </w:rPr>
      </w:pPr>
      <w:r>
        <w:rPr>
          <w:sz w:val="16"/>
        </w:rPr>
        <w:t>__________________________________________________________________________________________</w:t>
      </w:r>
      <w:r w:rsidR="007F0590">
        <w:rPr>
          <w:sz w:val="16"/>
        </w:rPr>
        <w:t>____________________________________________________</w:t>
      </w:r>
    </w:p>
    <w:p w14:paraId="0D3402DA" w14:textId="77777777" w:rsidR="007F0590" w:rsidRDefault="007F0590" w:rsidP="007F0590">
      <w:pPr>
        <w:spacing w:after="0"/>
        <w:rPr>
          <w:b/>
          <w:color w:val="46624A"/>
        </w:rPr>
      </w:pPr>
    </w:p>
    <w:p w14:paraId="35D68126" w14:textId="11874378" w:rsidR="00EB72E1" w:rsidRDefault="00000000" w:rsidP="007F0590">
      <w:pPr>
        <w:spacing w:after="0"/>
      </w:pPr>
      <w:r>
        <w:rPr>
          <w:b/>
          <w:color w:val="46624A"/>
        </w:rPr>
        <w:t>Exam-style prompts</w:t>
      </w:r>
    </w:p>
    <w:p w14:paraId="012559D0" w14:textId="77777777" w:rsidR="00EB72E1" w:rsidRDefault="00000000">
      <w:pPr>
        <w:ind w:left="216"/>
      </w:pPr>
      <w:r>
        <w:t>• Explain what your confidence interval means in the context of the hive.</w:t>
      </w:r>
    </w:p>
    <w:p w14:paraId="10F32D39" w14:textId="77777777" w:rsidR="00EB72E1" w:rsidRDefault="00000000">
      <w:pPr>
        <w:ind w:left="216"/>
      </w:pPr>
      <w:r>
        <w:t>• Would a larger sample size usually make the interval wider or narrower? Explain.</w:t>
      </w:r>
    </w:p>
    <w:p w14:paraId="5C1AA113" w14:textId="77777777" w:rsidR="00EB72E1" w:rsidRDefault="00000000">
      <w:pPr>
        <w:ind w:left="216"/>
      </w:pPr>
      <w:r>
        <w:t>• Give one limitation of your conclusion.</w:t>
      </w:r>
    </w:p>
    <w:p w14:paraId="4FBE7F64" w14:textId="77777777" w:rsidR="007F0590" w:rsidRDefault="007F0590" w:rsidP="007F0590">
      <w:pPr>
        <w:spacing w:after="0"/>
      </w:pPr>
      <w:r>
        <w:rPr>
          <w:sz w:val="16"/>
        </w:rPr>
        <w:t>______________________________________________________________________________________________________________________________________________</w:t>
      </w:r>
    </w:p>
    <w:p w14:paraId="5A2A03F5" w14:textId="77777777" w:rsidR="007F0590" w:rsidRDefault="007F0590" w:rsidP="007F0590">
      <w:pPr>
        <w:spacing w:after="0"/>
      </w:pPr>
      <w:r>
        <w:rPr>
          <w:sz w:val="16"/>
        </w:rPr>
        <w:t>______________________________________________________________________________________________________________________________________________</w:t>
      </w:r>
    </w:p>
    <w:p w14:paraId="18E6A5AC" w14:textId="77777777" w:rsidR="007F0590" w:rsidRDefault="007F0590" w:rsidP="007F0590">
      <w:pPr>
        <w:spacing w:after="0"/>
      </w:pPr>
      <w:r>
        <w:rPr>
          <w:sz w:val="16"/>
        </w:rPr>
        <w:t>______________________________________________________________________________________________________________________________________________</w:t>
      </w:r>
    </w:p>
    <w:p w14:paraId="636E7EE4" w14:textId="77777777" w:rsidR="007F0590" w:rsidRDefault="007F0590" w:rsidP="007F0590">
      <w:pPr>
        <w:spacing w:after="0"/>
      </w:pPr>
      <w:r>
        <w:rPr>
          <w:sz w:val="16"/>
        </w:rPr>
        <w:t>______________________________________________________________________________________________________________________________________________</w:t>
      </w:r>
    </w:p>
    <w:p w14:paraId="4D92EEB1" w14:textId="77777777" w:rsidR="007F0590" w:rsidRDefault="007F0590">
      <w:pPr>
        <w:rPr>
          <w:rFonts w:asciiTheme="majorHAnsi" w:eastAsiaTheme="majorEastAsia" w:hAnsiTheme="majorHAnsi" w:cstheme="majorBidi"/>
          <w:b/>
          <w:bCs/>
          <w:color w:val="2B2B2B"/>
          <w:sz w:val="32"/>
          <w:szCs w:val="28"/>
        </w:rPr>
      </w:pPr>
      <w:r>
        <w:rPr>
          <w:color w:val="2B2B2B"/>
        </w:rPr>
        <w:br w:type="page"/>
      </w:r>
    </w:p>
    <w:p w14:paraId="1819555F" w14:textId="2B1B337C" w:rsidR="00EB72E1" w:rsidRDefault="00000000" w:rsidP="007F0590">
      <w:pPr>
        <w:pStyle w:val="Heading1"/>
      </w:pPr>
      <w:r>
        <w:rPr>
          <w:color w:val="2B2B2B"/>
        </w:rPr>
        <w:lastRenderedPageBreak/>
        <w:t>Investigation B: Estimating mean hive temperature</w:t>
      </w:r>
    </w:p>
    <w:p w14:paraId="1EECCDEB" w14:textId="3A01C9A6" w:rsidR="00EB72E1" w:rsidRDefault="00000000">
      <w:r>
        <w:t>Choose one month and take a random sample of Hive Temp readings. Use your sample to estimate the mean Hive Temp for that month in this dataset.</w:t>
      </w:r>
    </w:p>
    <w:tbl>
      <w:tblPr>
        <w:tblW w:w="0" w:type="auto"/>
        <w:jc w:val="center"/>
        <w:tblLook w:val="04A0" w:firstRow="1" w:lastRow="0" w:firstColumn="1" w:lastColumn="0" w:noHBand="0" w:noVBand="1"/>
      </w:tblPr>
      <w:tblGrid>
        <w:gridCol w:w="10454"/>
      </w:tblGrid>
      <w:tr w:rsidR="00EB72E1" w14:paraId="0961203B" w14:textId="77777777">
        <w:trPr>
          <w:jc w:val="center"/>
        </w:trPr>
        <w:tc>
          <w:tcPr>
            <w:tcW w:w="10454" w:type="dxa"/>
            <w:tcBorders>
              <w:top w:val="single" w:sz="12" w:space="0" w:color="D18B00"/>
              <w:left w:val="single" w:sz="12" w:space="0" w:color="D18B00"/>
              <w:bottom w:val="single" w:sz="12" w:space="0" w:color="D18B00"/>
              <w:right w:val="single" w:sz="12" w:space="0" w:color="D18B00"/>
            </w:tcBorders>
            <w:shd w:val="clear" w:color="auto" w:fill="F8FBFD"/>
          </w:tcPr>
          <w:p w14:paraId="7DA470E2" w14:textId="77777777" w:rsidR="00EB72E1" w:rsidRDefault="00000000">
            <w:r>
              <w:rPr>
                <w:b/>
                <w:color w:val="2B2B2B"/>
                <w:sz w:val="22"/>
              </w:rPr>
              <w:t>Formula box</w:t>
            </w:r>
          </w:p>
          <w:p w14:paraId="288B7701" w14:textId="1F968383" w:rsidR="00EB72E1" w:rsidRDefault="00000000">
            <w:r>
              <w:rPr>
                <w:color w:val="2B2B2B"/>
                <w:sz w:val="19"/>
              </w:rPr>
              <w:t xml:space="preserve">95% confidence interval for a population mean: </w:t>
            </w:r>
            <m:oMath>
              <m:acc>
                <m:accPr>
                  <m:chr m:val="̅"/>
                  <m:ctrlPr>
                    <w:rPr>
                      <w:rFonts w:ascii="Cambria Math" w:hAnsi="Cambria Math"/>
                      <w:i/>
                      <w:color w:val="2B2B2B"/>
                      <w:sz w:val="19"/>
                    </w:rPr>
                  </m:ctrlPr>
                </m:accPr>
                <m:e>
                  <m:r>
                    <w:rPr>
                      <w:rFonts w:ascii="Cambria Math" w:hAnsi="Cambria Math"/>
                      <w:color w:val="2B2B2B"/>
                      <w:sz w:val="19"/>
                    </w:rPr>
                    <m:t>x</m:t>
                  </m:r>
                </m:e>
              </m:acc>
            </m:oMath>
            <w:r>
              <w:rPr>
                <w:color w:val="2B2B2B"/>
                <w:sz w:val="19"/>
              </w:rPr>
              <w:t xml:space="preserve"> ± 1.96 </w:t>
            </w:r>
            <m:oMath>
              <m:r>
                <w:rPr>
                  <w:rFonts w:ascii="Cambria Math" w:hAnsi="Cambria Math"/>
                  <w:color w:val="2B2B2B"/>
                  <w:sz w:val="19"/>
                </w:rPr>
                <m:t>×</m:t>
              </m:r>
              <m:f>
                <m:fPr>
                  <m:ctrlPr>
                    <w:rPr>
                      <w:rFonts w:ascii="Cambria Math" w:hAnsi="Cambria Math"/>
                      <w:i/>
                      <w:color w:val="2B2B2B"/>
                      <w:sz w:val="19"/>
                    </w:rPr>
                  </m:ctrlPr>
                </m:fPr>
                <m:num>
                  <m:r>
                    <w:rPr>
                      <w:rFonts w:ascii="Cambria Math" w:hAnsi="Cambria Math"/>
                      <w:color w:val="2B2B2B"/>
                      <w:sz w:val="19"/>
                    </w:rPr>
                    <m:t>σ</m:t>
                  </m:r>
                </m:num>
                <m:den>
                  <m:rad>
                    <m:radPr>
                      <m:degHide m:val="1"/>
                      <m:ctrlPr>
                        <w:rPr>
                          <w:rFonts w:ascii="Cambria Math" w:hAnsi="Cambria Math"/>
                          <w:i/>
                          <w:color w:val="2B2B2B"/>
                          <w:sz w:val="19"/>
                        </w:rPr>
                      </m:ctrlPr>
                    </m:radPr>
                    <m:deg/>
                    <m:e>
                      <m:r>
                        <w:rPr>
                          <w:rFonts w:ascii="Cambria Math" w:hAnsi="Cambria Math"/>
                          <w:color w:val="2B2B2B"/>
                          <w:sz w:val="19"/>
                        </w:rPr>
                        <m:t>n</m:t>
                      </m:r>
                    </m:e>
                  </m:rad>
                </m:den>
              </m:f>
            </m:oMath>
            <w:r>
              <w:rPr>
                <w:color w:val="2B2B2B"/>
                <w:sz w:val="19"/>
              </w:rPr>
              <w:br/>
              <w:t xml:space="preserve">where </w:t>
            </w:r>
            <m:oMath>
              <m:acc>
                <m:accPr>
                  <m:chr m:val="̅"/>
                  <m:ctrlPr>
                    <w:rPr>
                      <w:rFonts w:ascii="Cambria Math" w:hAnsi="Cambria Math"/>
                      <w:i/>
                      <w:color w:val="2B2B2B"/>
                      <w:sz w:val="19"/>
                    </w:rPr>
                  </m:ctrlPr>
                </m:accPr>
                <m:e>
                  <m:r>
                    <w:rPr>
                      <w:rFonts w:ascii="Cambria Math" w:hAnsi="Cambria Math"/>
                      <w:color w:val="2B2B2B"/>
                      <w:sz w:val="19"/>
                    </w:rPr>
                    <m:t>x</m:t>
                  </m:r>
                </m:e>
              </m:acc>
            </m:oMath>
            <w:r w:rsidR="003D4621">
              <w:rPr>
                <w:color w:val="2B2B2B"/>
                <w:sz w:val="19"/>
              </w:rPr>
              <w:t xml:space="preserve"> </w:t>
            </w:r>
            <w:r>
              <w:rPr>
                <w:color w:val="2B2B2B"/>
                <w:sz w:val="19"/>
              </w:rPr>
              <w:t xml:space="preserve">is the sample mean, </w:t>
            </w:r>
            <m:oMath>
              <m:r>
                <w:rPr>
                  <w:rFonts w:ascii="Cambria Math" w:hAnsi="Cambria Math"/>
                  <w:color w:val="2B2B2B"/>
                  <w:sz w:val="19"/>
                </w:rPr>
                <m:t>σ</m:t>
              </m:r>
            </m:oMath>
            <w:r>
              <w:rPr>
                <w:color w:val="2B2B2B"/>
                <w:sz w:val="19"/>
              </w:rPr>
              <w:t xml:space="preserve"> is the sample standard deviation, and n is the sample size.</w:t>
            </w:r>
          </w:p>
        </w:tc>
      </w:tr>
    </w:tbl>
    <w:p w14:paraId="6E1E3A1E" w14:textId="77777777" w:rsidR="00EB72E1" w:rsidRDefault="00EB72E1"/>
    <w:tbl>
      <w:tblPr>
        <w:tblW w:w="0" w:type="auto"/>
        <w:jc w:val="center"/>
        <w:tblLook w:val="04A0" w:firstRow="1" w:lastRow="0" w:firstColumn="1" w:lastColumn="0" w:noHBand="0" w:noVBand="1"/>
      </w:tblPr>
      <w:tblGrid>
        <w:gridCol w:w="5279"/>
        <w:gridCol w:w="5279"/>
      </w:tblGrid>
      <w:tr w:rsidR="00EB72E1" w14:paraId="75DB932E" w14:textId="77777777" w:rsidTr="003D4621">
        <w:trPr>
          <w:trHeight w:val="563"/>
          <w:jc w:val="center"/>
        </w:trPr>
        <w:tc>
          <w:tcPr>
            <w:tcW w:w="5279"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18A88411" w14:textId="77777777" w:rsidR="00EB72E1" w:rsidRDefault="00000000">
            <w:r>
              <w:rPr>
                <w:b/>
                <w:color w:val="111111"/>
                <w:sz w:val="19"/>
              </w:rPr>
              <w:t>Quantity</w:t>
            </w:r>
          </w:p>
        </w:tc>
        <w:tc>
          <w:tcPr>
            <w:tcW w:w="5279"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13DF3AB3" w14:textId="77777777" w:rsidR="00EB72E1" w:rsidRDefault="00000000">
            <w:r>
              <w:rPr>
                <w:b/>
                <w:color w:val="111111"/>
                <w:sz w:val="19"/>
              </w:rPr>
              <w:t>Your value / working</w:t>
            </w:r>
          </w:p>
        </w:tc>
      </w:tr>
      <w:tr w:rsidR="00EB72E1" w14:paraId="06C79F99" w14:textId="77777777" w:rsidTr="003D4621">
        <w:trPr>
          <w:trHeight w:val="579"/>
          <w:jc w:val="center"/>
        </w:trPr>
        <w:tc>
          <w:tcPr>
            <w:tcW w:w="5279"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03AA47B9" w14:textId="77777777" w:rsidR="00EB72E1" w:rsidRDefault="00000000">
            <w:r>
              <w:rPr>
                <w:color w:val="2B2B2B"/>
                <w:sz w:val="18"/>
              </w:rPr>
              <w:t>Month chosen</w:t>
            </w:r>
          </w:p>
        </w:tc>
        <w:tc>
          <w:tcPr>
            <w:tcW w:w="5279"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368E28FF" w14:textId="77777777" w:rsidR="00EB72E1" w:rsidRDefault="00EB72E1"/>
        </w:tc>
      </w:tr>
      <w:tr w:rsidR="00EB72E1" w14:paraId="05124940" w14:textId="77777777" w:rsidTr="003D4621">
        <w:trPr>
          <w:trHeight w:val="554"/>
          <w:jc w:val="center"/>
        </w:trPr>
        <w:tc>
          <w:tcPr>
            <w:tcW w:w="5279"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334265B5" w14:textId="77777777" w:rsidR="00EB72E1" w:rsidRDefault="00000000">
            <w:r>
              <w:rPr>
                <w:color w:val="2B2B2B"/>
                <w:sz w:val="18"/>
              </w:rPr>
              <w:t>Variable</w:t>
            </w:r>
          </w:p>
        </w:tc>
        <w:tc>
          <w:tcPr>
            <w:tcW w:w="5279"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1544A247" w14:textId="77777777" w:rsidR="00EB72E1" w:rsidRDefault="00000000">
            <w:r>
              <w:rPr>
                <w:color w:val="2B2B2B"/>
                <w:sz w:val="18"/>
              </w:rPr>
              <w:t>Hive Temp</w:t>
            </w:r>
          </w:p>
        </w:tc>
      </w:tr>
      <w:tr w:rsidR="00EB72E1" w14:paraId="1D495AD6" w14:textId="77777777" w:rsidTr="003D4621">
        <w:trPr>
          <w:trHeight w:val="579"/>
          <w:jc w:val="center"/>
        </w:trPr>
        <w:tc>
          <w:tcPr>
            <w:tcW w:w="5279"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2990CC5B" w14:textId="77777777" w:rsidR="00EB72E1" w:rsidRDefault="00000000">
            <w:r>
              <w:rPr>
                <w:color w:val="2B2B2B"/>
                <w:sz w:val="18"/>
              </w:rPr>
              <w:t>Sample size, n</w:t>
            </w:r>
          </w:p>
        </w:tc>
        <w:tc>
          <w:tcPr>
            <w:tcW w:w="5279"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32FC8A10" w14:textId="77777777" w:rsidR="00EB72E1" w:rsidRDefault="00EB72E1"/>
        </w:tc>
      </w:tr>
      <w:tr w:rsidR="00EB72E1" w14:paraId="616B1969" w14:textId="77777777" w:rsidTr="003D4621">
        <w:trPr>
          <w:trHeight w:val="579"/>
          <w:jc w:val="center"/>
        </w:trPr>
        <w:tc>
          <w:tcPr>
            <w:tcW w:w="5279"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22E811C" w14:textId="4B747B5D" w:rsidR="00EB72E1" w:rsidRDefault="00000000">
            <w:r>
              <w:rPr>
                <w:color w:val="2B2B2B"/>
                <w:sz w:val="18"/>
              </w:rPr>
              <w:t xml:space="preserve">Sample mean, </w:t>
            </w:r>
            <m:oMath>
              <m:acc>
                <m:accPr>
                  <m:chr m:val="̅"/>
                  <m:ctrlPr>
                    <w:rPr>
                      <w:rFonts w:ascii="Cambria Math" w:hAnsi="Cambria Math"/>
                      <w:i/>
                      <w:color w:val="2B2B2B"/>
                      <w:sz w:val="19"/>
                    </w:rPr>
                  </m:ctrlPr>
                </m:accPr>
                <m:e>
                  <m:r>
                    <w:rPr>
                      <w:rFonts w:ascii="Cambria Math" w:hAnsi="Cambria Math"/>
                      <w:color w:val="2B2B2B"/>
                      <w:sz w:val="19"/>
                    </w:rPr>
                    <m:t>x</m:t>
                  </m:r>
                </m:e>
              </m:acc>
            </m:oMath>
          </w:p>
        </w:tc>
        <w:tc>
          <w:tcPr>
            <w:tcW w:w="5279"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6D1BDFF1" w14:textId="77777777" w:rsidR="00EB72E1" w:rsidRDefault="00EB72E1"/>
        </w:tc>
      </w:tr>
      <w:tr w:rsidR="00EB72E1" w14:paraId="24FE5D64" w14:textId="77777777" w:rsidTr="003D4621">
        <w:trPr>
          <w:trHeight w:val="579"/>
          <w:jc w:val="center"/>
        </w:trPr>
        <w:tc>
          <w:tcPr>
            <w:tcW w:w="5279"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4BAAA88" w14:textId="76C233E9" w:rsidR="00EB72E1" w:rsidRDefault="00000000">
            <w:r>
              <w:rPr>
                <w:color w:val="2B2B2B"/>
                <w:sz w:val="18"/>
              </w:rPr>
              <w:t xml:space="preserve">Sample standard deviation, </w:t>
            </w:r>
            <m:oMath>
              <m:r>
                <w:rPr>
                  <w:rFonts w:ascii="Cambria Math" w:hAnsi="Cambria Math"/>
                  <w:color w:val="2B2B2B"/>
                  <w:sz w:val="19"/>
                </w:rPr>
                <m:t>σ</m:t>
              </m:r>
            </m:oMath>
          </w:p>
        </w:tc>
        <w:tc>
          <w:tcPr>
            <w:tcW w:w="5279"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82D17FE" w14:textId="77777777" w:rsidR="00EB72E1" w:rsidRDefault="00EB72E1"/>
        </w:tc>
      </w:tr>
      <w:tr w:rsidR="00EB72E1" w14:paraId="349FBEDD" w14:textId="77777777" w:rsidTr="003D4621">
        <w:trPr>
          <w:trHeight w:val="665"/>
          <w:jc w:val="center"/>
        </w:trPr>
        <w:tc>
          <w:tcPr>
            <w:tcW w:w="5279"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4D51914E" w14:textId="3446A5DB" w:rsidR="00EB72E1" w:rsidRDefault="00000000">
            <w:r>
              <w:rPr>
                <w:color w:val="2B2B2B"/>
                <w:sz w:val="18"/>
              </w:rPr>
              <w:t xml:space="preserve">Standard error, </w:t>
            </w:r>
            <m:oMath>
              <m:f>
                <m:fPr>
                  <m:ctrlPr>
                    <w:rPr>
                      <w:rFonts w:ascii="Cambria Math" w:hAnsi="Cambria Math"/>
                      <w:i/>
                      <w:color w:val="2B2B2B"/>
                      <w:sz w:val="19"/>
                    </w:rPr>
                  </m:ctrlPr>
                </m:fPr>
                <m:num>
                  <m:r>
                    <w:rPr>
                      <w:rFonts w:ascii="Cambria Math" w:hAnsi="Cambria Math"/>
                      <w:color w:val="2B2B2B"/>
                      <w:sz w:val="19"/>
                    </w:rPr>
                    <m:t>σ</m:t>
                  </m:r>
                </m:num>
                <m:den>
                  <m:rad>
                    <m:radPr>
                      <m:degHide m:val="1"/>
                      <m:ctrlPr>
                        <w:rPr>
                          <w:rFonts w:ascii="Cambria Math" w:hAnsi="Cambria Math"/>
                          <w:i/>
                          <w:color w:val="2B2B2B"/>
                          <w:sz w:val="19"/>
                        </w:rPr>
                      </m:ctrlPr>
                    </m:radPr>
                    <m:deg/>
                    <m:e>
                      <m:r>
                        <w:rPr>
                          <w:rFonts w:ascii="Cambria Math" w:hAnsi="Cambria Math"/>
                          <w:color w:val="2B2B2B"/>
                          <w:sz w:val="19"/>
                        </w:rPr>
                        <m:t>n</m:t>
                      </m:r>
                    </m:e>
                  </m:rad>
                </m:den>
              </m:f>
            </m:oMath>
          </w:p>
        </w:tc>
        <w:tc>
          <w:tcPr>
            <w:tcW w:w="5279"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4D403E38" w14:textId="77777777" w:rsidR="00EB72E1" w:rsidRDefault="00EB72E1"/>
        </w:tc>
      </w:tr>
      <w:tr w:rsidR="00EB72E1" w14:paraId="6315B646" w14:textId="77777777" w:rsidTr="003D4621">
        <w:trPr>
          <w:trHeight w:val="579"/>
          <w:jc w:val="center"/>
        </w:trPr>
        <w:tc>
          <w:tcPr>
            <w:tcW w:w="5279" w:type="dxa"/>
            <w:tcBorders>
              <w:top w:val="single" w:sz="6" w:space="0" w:color="C9A032"/>
              <w:left w:val="single" w:sz="6" w:space="0" w:color="C9A032"/>
              <w:bottom w:val="single" w:sz="6" w:space="0" w:color="C9A032"/>
              <w:right w:val="single" w:sz="6" w:space="0" w:color="C9A032"/>
            </w:tcBorders>
            <w:vAlign w:val="center"/>
          </w:tcPr>
          <w:p w14:paraId="0D7C669D" w14:textId="77777777" w:rsidR="00EB72E1" w:rsidRDefault="00000000">
            <w:r>
              <w:rPr>
                <w:color w:val="2B2B2B"/>
                <w:sz w:val="18"/>
              </w:rPr>
              <w:t>95% confidence interval</w:t>
            </w:r>
          </w:p>
        </w:tc>
        <w:tc>
          <w:tcPr>
            <w:tcW w:w="5279" w:type="dxa"/>
            <w:tcBorders>
              <w:top w:val="single" w:sz="6" w:space="0" w:color="C9A032"/>
              <w:left w:val="single" w:sz="6" w:space="0" w:color="C9A032"/>
              <w:bottom w:val="single" w:sz="6" w:space="0" w:color="C9A032"/>
              <w:right w:val="single" w:sz="6" w:space="0" w:color="C9A032"/>
            </w:tcBorders>
            <w:vAlign w:val="center"/>
          </w:tcPr>
          <w:p w14:paraId="78795DF0" w14:textId="77777777" w:rsidR="00EB72E1" w:rsidRDefault="00EB72E1"/>
        </w:tc>
      </w:tr>
    </w:tbl>
    <w:p w14:paraId="52FE7F75" w14:textId="77777777" w:rsidR="00EB72E1" w:rsidRDefault="00000000">
      <w:pPr>
        <w:pStyle w:val="Heading2"/>
      </w:pPr>
      <w:r>
        <w:rPr>
          <w:color w:val="46624A"/>
        </w:rPr>
        <w:t>Interpretation</w:t>
      </w:r>
    </w:p>
    <w:p w14:paraId="086C9827" w14:textId="77777777" w:rsidR="00EB72E1" w:rsidRDefault="00000000">
      <w:r>
        <w:rPr>
          <w:b/>
        </w:rPr>
        <w:t>In words, my interval means:</w:t>
      </w:r>
    </w:p>
    <w:p w14:paraId="3437A70D" w14:textId="77777777" w:rsidR="003D4621" w:rsidRDefault="003D4621" w:rsidP="003D4621">
      <w:pPr>
        <w:spacing w:after="0"/>
      </w:pPr>
      <w:r>
        <w:rPr>
          <w:sz w:val="16"/>
        </w:rPr>
        <w:t>______________________________________________________________________________________________________________________________________________</w:t>
      </w:r>
    </w:p>
    <w:p w14:paraId="5610711E" w14:textId="77777777" w:rsidR="003D4621" w:rsidRDefault="003D4621" w:rsidP="003D4621">
      <w:pPr>
        <w:spacing w:after="0"/>
      </w:pPr>
      <w:r>
        <w:rPr>
          <w:sz w:val="16"/>
        </w:rPr>
        <w:t>______________________________________________________________________________________________________________________________________________</w:t>
      </w:r>
    </w:p>
    <w:p w14:paraId="444DFFA4" w14:textId="14DA5969" w:rsidR="003D4621" w:rsidRDefault="003D4621">
      <w:r>
        <w:rPr>
          <w:b/>
        </w:rPr>
        <w:t>_________________________________________________________________________________________________________________</w:t>
      </w:r>
    </w:p>
    <w:p w14:paraId="4146BD29" w14:textId="0688AC7E" w:rsidR="00EB72E1" w:rsidRDefault="00000000" w:rsidP="003D4621">
      <w:r>
        <w:rPr>
          <w:b/>
        </w:rPr>
        <w:t>One reason the interval might not perfectly represent the hive is:</w:t>
      </w:r>
    </w:p>
    <w:p w14:paraId="4E8544D8" w14:textId="77777777" w:rsidR="003D4621" w:rsidRDefault="003D4621" w:rsidP="003D4621">
      <w:pPr>
        <w:spacing w:after="0"/>
      </w:pPr>
      <w:r>
        <w:rPr>
          <w:sz w:val="16"/>
        </w:rPr>
        <w:t>______________________________________________________________________________________________________________________________________________</w:t>
      </w:r>
    </w:p>
    <w:p w14:paraId="69AEF226" w14:textId="77777777" w:rsidR="003D4621" w:rsidRDefault="003D4621" w:rsidP="003D4621">
      <w:pPr>
        <w:spacing w:after="0"/>
      </w:pPr>
      <w:r>
        <w:rPr>
          <w:sz w:val="16"/>
        </w:rPr>
        <w:t>______________________________________________________________________________________________________________________________________________</w:t>
      </w:r>
    </w:p>
    <w:p w14:paraId="53F78ABC" w14:textId="5A922836" w:rsidR="003D4621" w:rsidRDefault="003D4621">
      <w:pPr>
        <w:rPr>
          <w:rFonts w:asciiTheme="majorHAnsi" w:eastAsiaTheme="majorEastAsia" w:hAnsiTheme="majorHAnsi" w:cstheme="majorBidi"/>
          <w:b/>
          <w:bCs/>
          <w:color w:val="365F91" w:themeColor="accent1" w:themeShade="BF"/>
          <w:sz w:val="32"/>
          <w:szCs w:val="28"/>
        </w:rPr>
      </w:pPr>
      <w:r>
        <w:rPr>
          <w:color w:val="2B2B2B"/>
        </w:rPr>
        <w:t>_________________________________________________________________________________________________________________</w:t>
      </w:r>
    </w:p>
    <w:p w14:paraId="0A516355" w14:textId="77777777" w:rsidR="003D4621" w:rsidRDefault="003D4621">
      <w:pPr>
        <w:rPr>
          <w:rFonts w:asciiTheme="majorHAnsi" w:eastAsiaTheme="majorEastAsia" w:hAnsiTheme="majorHAnsi" w:cstheme="majorBidi"/>
          <w:b/>
          <w:bCs/>
          <w:color w:val="2B2B2B"/>
          <w:sz w:val="32"/>
          <w:szCs w:val="28"/>
        </w:rPr>
      </w:pPr>
      <w:r>
        <w:rPr>
          <w:color w:val="2B2B2B"/>
        </w:rPr>
        <w:br w:type="page"/>
      </w:r>
    </w:p>
    <w:p w14:paraId="37912BF9" w14:textId="01FAB729" w:rsidR="00EB72E1" w:rsidRDefault="00000000" w:rsidP="003D4621">
      <w:pPr>
        <w:pStyle w:val="Heading1"/>
      </w:pPr>
      <w:r>
        <w:rPr>
          <w:color w:val="2B2B2B"/>
        </w:rPr>
        <w:lastRenderedPageBreak/>
        <w:t>Investigation C: Testing a claim about the mean</w:t>
      </w:r>
    </w:p>
    <w:p w14:paraId="5750C879" w14:textId="64D21E75" w:rsidR="00EB72E1" w:rsidRDefault="00000000" w:rsidP="00E34215">
      <w:r>
        <w:t>A beekeeper claims that the mean Hive Temp for</w:t>
      </w:r>
      <w:r w:rsidR="00E34215">
        <w:t xml:space="preserve"> last</w:t>
      </w:r>
      <w:r>
        <w:t xml:space="preserve"> </w:t>
      </w:r>
      <w:r w:rsidR="003D4621">
        <w:t>August</w:t>
      </w:r>
      <w:r>
        <w:t xml:space="preserve"> is 20°C. Use a </w:t>
      </w:r>
      <w:r w:rsidR="003D4621">
        <w:t xml:space="preserve">one sample </w:t>
      </w:r>
      <w:r>
        <w:t>z-test at the 5% level of significance to test this claim.</w:t>
      </w:r>
      <w:r w:rsidR="00E34215" w:rsidRPr="00E34215">
        <w:t xml:space="preserve"> </w:t>
      </w:r>
      <w:r w:rsidR="00E34215" w:rsidRPr="00E34215">
        <w:t xml:space="preserve">Using a random sample of August Hive Temp readings, test the claim that the mean Hive Temp for </w:t>
      </w:r>
      <w:r w:rsidR="00E34215">
        <w:t xml:space="preserve">last </w:t>
      </w:r>
      <w:r w:rsidR="00E34215" w:rsidRPr="00E34215">
        <w:t xml:space="preserve">August </w:t>
      </w:r>
      <w:r w:rsidR="00E34215">
        <w:t>was</w:t>
      </w:r>
      <w:r w:rsidR="00E34215" w:rsidRPr="00E34215">
        <w:t xml:space="preserve"> 20°C.</w:t>
      </w:r>
    </w:p>
    <w:tbl>
      <w:tblPr>
        <w:tblW w:w="0" w:type="auto"/>
        <w:jc w:val="center"/>
        <w:tblLook w:val="04A0" w:firstRow="1" w:lastRow="0" w:firstColumn="1" w:lastColumn="0" w:noHBand="0" w:noVBand="1"/>
      </w:tblPr>
      <w:tblGrid>
        <w:gridCol w:w="10454"/>
      </w:tblGrid>
      <w:tr w:rsidR="00EB72E1" w14:paraId="7D6117DA" w14:textId="77777777">
        <w:trPr>
          <w:jc w:val="center"/>
        </w:trPr>
        <w:tc>
          <w:tcPr>
            <w:tcW w:w="10454" w:type="dxa"/>
            <w:tcBorders>
              <w:top w:val="single" w:sz="12" w:space="0" w:color="D18B00"/>
              <w:left w:val="single" w:sz="12" w:space="0" w:color="D18B00"/>
              <w:bottom w:val="single" w:sz="12" w:space="0" w:color="D18B00"/>
              <w:right w:val="single" w:sz="12" w:space="0" w:color="D18B00"/>
            </w:tcBorders>
            <w:shd w:val="clear" w:color="auto" w:fill="F8FBFD"/>
          </w:tcPr>
          <w:p w14:paraId="5C74419A" w14:textId="77777777" w:rsidR="003D4621" w:rsidRDefault="00000000">
            <w:pPr>
              <w:rPr>
                <w:b/>
                <w:color w:val="2B2B2B"/>
              </w:rPr>
            </w:pPr>
            <w:r>
              <w:rPr>
                <w:b/>
                <w:color w:val="2B2B2B"/>
                <w:sz w:val="22"/>
              </w:rPr>
              <w:t>Formula box</w:t>
            </w:r>
          </w:p>
          <w:p w14:paraId="778D28BF" w14:textId="36D675DC" w:rsidR="00EB72E1" w:rsidRDefault="00000000">
            <w:r>
              <w:rPr>
                <w:color w:val="2B2B2B"/>
                <w:sz w:val="19"/>
              </w:rPr>
              <w:t xml:space="preserve">Null hypothesis: </w:t>
            </w:r>
            <m:oMath>
              <m:sSub>
                <m:sSubPr>
                  <m:ctrlPr>
                    <w:rPr>
                      <w:rFonts w:ascii="Cambria Math" w:hAnsi="Cambria Math"/>
                      <w:i/>
                      <w:color w:val="2B2B2B"/>
                      <w:sz w:val="19"/>
                    </w:rPr>
                  </m:ctrlPr>
                </m:sSubPr>
                <m:e>
                  <m:r>
                    <w:rPr>
                      <w:rFonts w:ascii="Cambria Math" w:hAnsi="Cambria Math"/>
                      <w:color w:val="2B2B2B"/>
                      <w:sz w:val="19"/>
                    </w:rPr>
                    <m:t>H</m:t>
                  </m:r>
                </m:e>
                <m:sub>
                  <m:r>
                    <w:rPr>
                      <w:rFonts w:ascii="Cambria Math" w:hAnsi="Cambria Math"/>
                      <w:color w:val="2B2B2B"/>
                      <w:sz w:val="19"/>
                    </w:rPr>
                    <m:t>0</m:t>
                  </m:r>
                </m:sub>
              </m:sSub>
            </m:oMath>
            <w:r>
              <w:rPr>
                <w:color w:val="2B2B2B"/>
                <w:sz w:val="19"/>
              </w:rPr>
              <w:t xml:space="preserve">: </w:t>
            </w:r>
            <m:oMath>
              <m:r>
                <w:rPr>
                  <w:rFonts w:ascii="Cambria Math" w:hAnsi="Cambria Math"/>
                  <w:color w:val="2B2B2B"/>
                  <w:sz w:val="19"/>
                </w:rPr>
                <m:t>μ=</m:t>
              </m:r>
            </m:oMath>
            <w:r>
              <w:rPr>
                <w:color w:val="2B2B2B"/>
                <w:sz w:val="19"/>
              </w:rPr>
              <w:br/>
              <w:t xml:space="preserve">Alternative hypothesis: </w:t>
            </w:r>
            <m:oMath>
              <m:sSub>
                <m:sSubPr>
                  <m:ctrlPr>
                    <w:rPr>
                      <w:rFonts w:ascii="Cambria Math" w:hAnsi="Cambria Math"/>
                      <w:i/>
                      <w:color w:val="2B2B2B"/>
                      <w:sz w:val="19"/>
                    </w:rPr>
                  </m:ctrlPr>
                </m:sSubPr>
                <m:e>
                  <m:r>
                    <w:rPr>
                      <w:rFonts w:ascii="Cambria Math" w:hAnsi="Cambria Math"/>
                      <w:color w:val="2B2B2B"/>
                      <w:sz w:val="19"/>
                    </w:rPr>
                    <m:t>H</m:t>
                  </m:r>
                </m:e>
                <m:sub>
                  <m:r>
                    <w:rPr>
                      <w:rFonts w:ascii="Cambria Math" w:hAnsi="Cambria Math"/>
                      <w:color w:val="2B2B2B"/>
                      <w:sz w:val="19"/>
                    </w:rPr>
                    <m:t>1</m:t>
                  </m:r>
                </m:sub>
              </m:sSub>
            </m:oMath>
            <w:r>
              <w:rPr>
                <w:color w:val="2B2B2B"/>
                <w:sz w:val="19"/>
              </w:rPr>
              <w:t xml:space="preserve">: </w:t>
            </w:r>
            <m:oMath>
              <m:r>
                <w:rPr>
                  <w:rFonts w:ascii="Cambria Math" w:hAnsi="Cambria Math"/>
                  <w:color w:val="2B2B2B"/>
                  <w:sz w:val="19"/>
                </w:rPr>
                <m:t>μ</m:t>
              </m:r>
              <m:r>
                <w:rPr>
                  <w:rFonts w:ascii="Cambria Math" w:hAnsi="Cambria Math"/>
                  <w:color w:val="2B2B2B"/>
                  <w:sz w:val="19"/>
                </w:rPr>
                <m:t>≠</m:t>
              </m:r>
            </m:oMath>
          </w:p>
        </w:tc>
      </w:tr>
    </w:tbl>
    <w:p w14:paraId="10DCF8C4" w14:textId="77777777" w:rsidR="00EB72E1" w:rsidRDefault="00EB72E1"/>
    <w:tbl>
      <w:tblPr>
        <w:tblW w:w="0" w:type="auto"/>
        <w:jc w:val="center"/>
        <w:tblLook w:val="04A0" w:firstRow="1" w:lastRow="0" w:firstColumn="1" w:lastColumn="0" w:noHBand="0" w:noVBand="1"/>
      </w:tblPr>
      <w:tblGrid>
        <w:gridCol w:w="5227"/>
        <w:gridCol w:w="5227"/>
      </w:tblGrid>
      <w:tr w:rsidR="00EB72E1" w14:paraId="7B957094"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08402058" w14:textId="77777777" w:rsidR="00EB72E1" w:rsidRDefault="00000000">
            <w:r>
              <w:rPr>
                <w:b/>
                <w:color w:val="111111"/>
                <w:sz w:val="19"/>
              </w:rPr>
              <w:t>Step</w:t>
            </w:r>
          </w:p>
        </w:tc>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1F2578BB" w14:textId="77777777" w:rsidR="00EB72E1" w:rsidRDefault="00000000">
            <w:r>
              <w:rPr>
                <w:b/>
                <w:color w:val="111111"/>
                <w:sz w:val="19"/>
              </w:rPr>
              <w:t>Your work</w:t>
            </w:r>
          </w:p>
        </w:tc>
      </w:tr>
      <w:tr w:rsidR="00EB72E1" w14:paraId="4944EEBE"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2F0CC505" w14:textId="0009C37B" w:rsidR="00EB72E1" w:rsidRDefault="00000000">
            <w:r>
              <w:rPr>
                <w:color w:val="2B2B2B"/>
                <w:sz w:val="18"/>
              </w:rPr>
              <w:t xml:space="preserve">1. State </w:t>
            </w:r>
            <m:oMath>
              <m:sSub>
                <m:sSubPr>
                  <m:ctrlPr>
                    <w:rPr>
                      <w:rFonts w:ascii="Cambria Math" w:hAnsi="Cambria Math"/>
                      <w:i/>
                      <w:color w:val="2B2B2B"/>
                      <w:sz w:val="19"/>
                    </w:rPr>
                  </m:ctrlPr>
                </m:sSubPr>
                <m:e>
                  <m:r>
                    <w:rPr>
                      <w:rFonts w:ascii="Cambria Math" w:hAnsi="Cambria Math"/>
                      <w:color w:val="2B2B2B"/>
                      <w:sz w:val="19"/>
                    </w:rPr>
                    <m:t>H</m:t>
                  </m:r>
                </m:e>
                <m:sub>
                  <m:r>
                    <w:rPr>
                      <w:rFonts w:ascii="Cambria Math" w:hAnsi="Cambria Math"/>
                      <w:color w:val="2B2B2B"/>
                      <w:sz w:val="19"/>
                    </w:rPr>
                    <m:t>0</m:t>
                  </m:r>
                </m:sub>
              </m:sSub>
            </m:oMath>
            <w:r w:rsidR="00B41D59">
              <w:rPr>
                <w:color w:val="2B2B2B"/>
                <w:sz w:val="19"/>
              </w:rPr>
              <w:t>:</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17EF0FFC" w14:textId="77777777" w:rsidR="00EB72E1" w:rsidRDefault="00EB72E1"/>
        </w:tc>
      </w:tr>
      <w:tr w:rsidR="00EB72E1" w14:paraId="16143A7F"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7487D1B3" w14:textId="6AF07AF5" w:rsidR="00EB72E1" w:rsidRDefault="00000000">
            <w:r>
              <w:rPr>
                <w:color w:val="2B2B2B"/>
                <w:sz w:val="18"/>
              </w:rPr>
              <w:t xml:space="preserve">2. State </w:t>
            </w:r>
            <m:oMath>
              <m:sSub>
                <m:sSubPr>
                  <m:ctrlPr>
                    <w:rPr>
                      <w:rFonts w:ascii="Cambria Math" w:hAnsi="Cambria Math"/>
                      <w:i/>
                      <w:color w:val="2B2B2B"/>
                      <w:sz w:val="19"/>
                    </w:rPr>
                  </m:ctrlPr>
                </m:sSubPr>
                <m:e>
                  <m:r>
                    <w:rPr>
                      <w:rFonts w:ascii="Cambria Math" w:hAnsi="Cambria Math"/>
                      <w:color w:val="2B2B2B"/>
                      <w:sz w:val="19"/>
                    </w:rPr>
                    <m:t>H</m:t>
                  </m:r>
                </m:e>
                <m:sub>
                  <m:r>
                    <w:rPr>
                      <w:rFonts w:ascii="Cambria Math" w:hAnsi="Cambria Math"/>
                      <w:color w:val="2B2B2B"/>
                      <w:sz w:val="19"/>
                    </w:rPr>
                    <m:t>1</m:t>
                  </m:r>
                </m:sub>
              </m:sSub>
            </m:oMath>
            <w:r w:rsidR="00B41D59">
              <w:rPr>
                <w:color w:val="2B2B2B"/>
                <w:sz w:val="19"/>
              </w:rPr>
              <w:t>:</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1984C8B3" w14:textId="77777777" w:rsidR="00EB72E1" w:rsidRDefault="00EB72E1"/>
        </w:tc>
      </w:tr>
      <w:tr w:rsidR="00EB72E1" w14:paraId="78EC0C8F"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2114C7D8" w14:textId="77777777" w:rsidR="00EB72E1" w:rsidRDefault="00000000">
            <w:r>
              <w:rPr>
                <w:color w:val="2B2B2B"/>
                <w:sz w:val="18"/>
              </w:rPr>
              <w:t>3. Sample size, n</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35437BAB" w14:textId="77777777" w:rsidR="00EB72E1" w:rsidRDefault="00EB72E1"/>
        </w:tc>
      </w:tr>
      <w:tr w:rsidR="00EB72E1" w14:paraId="1B945B6E"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12AAC80E" w14:textId="155D3A0A" w:rsidR="00EB72E1" w:rsidRDefault="00000000">
            <w:r>
              <w:rPr>
                <w:color w:val="2B2B2B"/>
                <w:sz w:val="18"/>
              </w:rPr>
              <w:t xml:space="preserve">4. Sample mean, </w:t>
            </w:r>
            <w:r w:rsidR="00B41D59">
              <w:rPr>
                <w:color w:val="2B2B2B"/>
                <w:sz w:val="18"/>
              </w:rPr>
              <w:t>x-bar</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3CC98F89" w14:textId="77777777" w:rsidR="00EB72E1" w:rsidRDefault="00EB72E1"/>
        </w:tc>
      </w:tr>
      <w:tr w:rsidR="00EB72E1" w14:paraId="7AE14518"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25844A94" w14:textId="417F58E6" w:rsidR="00EB72E1" w:rsidRDefault="00000000">
            <w:r>
              <w:rPr>
                <w:color w:val="2B2B2B"/>
                <w:sz w:val="18"/>
              </w:rPr>
              <w:t xml:space="preserve">5. Standard deviation, </w:t>
            </w:r>
            <m:oMath>
              <m:r>
                <w:rPr>
                  <w:rFonts w:ascii="Cambria Math" w:hAnsi="Cambria Math"/>
                  <w:color w:val="2B2B2B"/>
                  <w:sz w:val="19"/>
                </w:rPr>
                <m:t>σ</m:t>
              </m:r>
            </m:oMath>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F2DCB68" w14:textId="77777777" w:rsidR="00EB72E1" w:rsidRDefault="00EB72E1"/>
        </w:tc>
      </w:tr>
      <w:tr w:rsidR="00EB72E1" w14:paraId="67801946"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F24B4A3" w14:textId="21649F7C" w:rsidR="00EB72E1" w:rsidRDefault="00000000">
            <w:r>
              <w:rPr>
                <w:color w:val="2B2B2B"/>
                <w:sz w:val="18"/>
              </w:rPr>
              <w:t>6. Calculate z</w:t>
            </w:r>
            <w:r w:rsidR="00B41D59">
              <w:rPr>
                <w:color w:val="2B2B2B"/>
                <w:sz w:val="18"/>
              </w:rPr>
              <w:t xml:space="preserve"> score</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E32A210" w14:textId="77777777" w:rsidR="00EB72E1" w:rsidRDefault="00EB72E1"/>
        </w:tc>
      </w:tr>
      <w:tr w:rsidR="00EB72E1" w14:paraId="57DFA2D9"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38568DFD" w14:textId="77777777" w:rsidR="00EB72E1" w:rsidRDefault="00000000">
            <w:r>
              <w:rPr>
                <w:color w:val="2B2B2B"/>
                <w:sz w:val="18"/>
              </w:rPr>
              <w:t>7. Decision: reject or fail to reject H0?</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B91EA8A" w14:textId="77777777" w:rsidR="00EB72E1" w:rsidRDefault="00EB72E1"/>
        </w:tc>
      </w:tr>
      <w:tr w:rsidR="00EB72E1" w14:paraId="4ACEE2AC"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39773C45" w14:textId="77777777" w:rsidR="00EB72E1" w:rsidRDefault="00000000">
            <w:r>
              <w:rPr>
                <w:color w:val="2B2B2B"/>
                <w:sz w:val="18"/>
              </w:rPr>
              <w:t>8. Conclusion in context</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E4FE9F3" w14:textId="77777777" w:rsidR="00EB72E1" w:rsidRDefault="00EB72E1"/>
        </w:tc>
      </w:tr>
    </w:tbl>
    <w:p w14:paraId="7DDAC0B0" w14:textId="77777777" w:rsidR="00EB72E1" w:rsidRDefault="00000000">
      <w:pPr>
        <w:pStyle w:val="Heading2"/>
      </w:pPr>
      <w:r>
        <w:rPr>
          <w:color w:val="46624A"/>
        </w:rPr>
        <w:t>P-value interpretation</w:t>
      </w:r>
    </w:p>
    <w:p w14:paraId="4C1F28D5" w14:textId="537A5A6A" w:rsidR="00EB72E1" w:rsidRDefault="003D4621">
      <w:r>
        <w:t>Find the</w:t>
      </w:r>
      <w:r w:rsidR="00000000">
        <w:t xml:space="preserve"> p-value,</w:t>
      </w:r>
      <w:r>
        <w:t xml:space="preserve"> and</w:t>
      </w:r>
      <w:r w:rsidR="00000000">
        <w:t xml:space="preserve"> explain what it means in this context.</w:t>
      </w:r>
    </w:p>
    <w:tbl>
      <w:tblPr>
        <w:tblStyle w:val="TableGrid"/>
        <w:tblW w:w="0" w:type="auto"/>
        <w:tblLook w:val="04A0" w:firstRow="1" w:lastRow="0" w:firstColumn="1" w:lastColumn="0" w:noHBand="0" w:noVBand="1"/>
      </w:tblPr>
      <w:tblGrid>
        <w:gridCol w:w="5335"/>
        <w:gridCol w:w="5335"/>
      </w:tblGrid>
      <w:tr w:rsidR="003D4621" w14:paraId="5FDC6433" w14:textId="77777777" w:rsidTr="00516909">
        <w:trPr>
          <w:trHeight w:val="2823"/>
        </w:trPr>
        <w:tc>
          <w:tcPr>
            <w:tcW w:w="5335" w:type="dxa"/>
          </w:tcPr>
          <w:p w14:paraId="378BA511" w14:textId="77777777" w:rsidR="003D4621" w:rsidRDefault="003D4621"/>
        </w:tc>
        <w:tc>
          <w:tcPr>
            <w:tcW w:w="5335" w:type="dxa"/>
          </w:tcPr>
          <w:p w14:paraId="4814C528" w14:textId="02334D45" w:rsidR="003D4621" w:rsidRDefault="003D4621">
            <w:r w:rsidRPr="003D4621">
              <w:drawing>
                <wp:inline distT="0" distB="0" distL="0" distR="0" wp14:anchorId="0527F47C" wp14:editId="21DBEC6E">
                  <wp:extent cx="3221053" cy="1556017"/>
                  <wp:effectExtent l="0" t="0" r="0" b="6350"/>
                  <wp:docPr id="951963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63314" name=""/>
                          <pic:cNvPicPr/>
                        </pic:nvPicPr>
                        <pic:blipFill>
                          <a:blip r:embed="rId11"/>
                          <a:stretch>
                            <a:fillRect/>
                          </a:stretch>
                        </pic:blipFill>
                        <pic:spPr>
                          <a:xfrm>
                            <a:off x="0" y="0"/>
                            <a:ext cx="3240256" cy="1565293"/>
                          </a:xfrm>
                          <a:prstGeom prst="rect">
                            <a:avLst/>
                          </a:prstGeom>
                        </pic:spPr>
                      </pic:pic>
                    </a:graphicData>
                  </a:graphic>
                </wp:inline>
              </w:drawing>
            </w:r>
          </w:p>
        </w:tc>
      </w:tr>
    </w:tbl>
    <w:p w14:paraId="37C3C605" w14:textId="77777777" w:rsidR="003D4621" w:rsidRDefault="003D4621"/>
    <w:p w14:paraId="334A059B" w14:textId="36BFA237" w:rsidR="003D4621" w:rsidRDefault="003D4621" w:rsidP="003D4621">
      <w:pPr>
        <w:spacing w:after="0" w:line="360" w:lineRule="auto"/>
      </w:pPr>
      <w:r>
        <w:rPr>
          <w:sz w:val="16"/>
        </w:rPr>
        <w:t>______________________________________</w:t>
      </w:r>
      <w:r>
        <w:rPr>
          <w:sz w:val="16"/>
        </w:rPr>
        <w:t>____________________________________________________</w:t>
      </w:r>
      <w:r>
        <w:rPr>
          <w:sz w:val="16"/>
        </w:rPr>
        <w:t>____________________________________________________</w:t>
      </w:r>
    </w:p>
    <w:p w14:paraId="39C5D45D" w14:textId="46F18C45" w:rsidR="003D4621" w:rsidRDefault="003D4621" w:rsidP="003D4621">
      <w:pPr>
        <w:spacing w:after="0" w:line="360" w:lineRule="auto"/>
      </w:pPr>
      <w:r>
        <w:rPr>
          <w:sz w:val="16"/>
        </w:rPr>
        <w:t>______________________________________________________________________________________________________________________________________________</w:t>
      </w:r>
    </w:p>
    <w:p w14:paraId="7570D171" w14:textId="5D213016" w:rsidR="003D4621" w:rsidRDefault="003D4621" w:rsidP="003D4621">
      <w:pPr>
        <w:spacing w:after="0" w:line="360" w:lineRule="auto"/>
      </w:pPr>
      <w:r>
        <w:rPr>
          <w:sz w:val="16"/>
        </w:rPr>
        <w:t>______________________________________________________________________________________________________________________________________________</w:t>
      </w:r>
    </w:p>
    <w:p w14:paraId="041FDE35" w14:textId="4520BCE3" w:rsidR="003D4621" w:rsidRDefault="003D4621" w:rsidP="003D4621">
      <w:pPr>
        <w:spacing w:after="0" w:line="360" w:lineRule="auto"/>
      </w:pPr>
      <w:r>
        <w:rPr>
          <w:sz w:val="16"/>
        </w:rPr>
        <w:t>______________________________________________________________________________________________________________________________________________</w:t>
      </w:r>
    </w:p>
    <w:p w14:paraId="559C37FF" w14:textId="25B26296" w:rsidR="003D4621" w:rsidRDefault="003D4621" w:rsidP="003D4621">
      <w:pPr>
        <w:spacing w:after="0" w:line="360" w:lineRule="auto"/>
      </w:pPr>
      <w:r>
        <w:rPr>
          <w:sz w:val="16"/>
        </w:rPr>
        <w:t>______________________________________________________________________________________________________________________________________________</w:t>
      </w:r>
    </w:p>
    <w:p w14:paraId="557BC095" w14:textId="77777777" w:rsidR="00EB72E1" w:rsidRDefault="00000000">
      <w:r>
        <w:br w:type="page"/>
      </w:r>
    </w:p>
    <w:p w14:paraId="07980799" w14:textId="77777777" w:rsidR="00EB72E1" w:rsidRDefault="00000000">
      <w:pPr>
        <w:pStyle w:val="Heading1"/>
      </w:pPr>
      <w:r>
        <w:rPr>
          <w:color w:val="2B2B2B"/>
        </w:rPr>
        <w:lastRenderedPageBreak/>
        <w:t>Investigation D: Comparing groups</w:t>
      </w:r>
    </w:p>
    <w:p w14:paraId="6E683F89" w14:textId="77777777" w:rsidR="00EB72E1" w:rsidRDefault="00000000">
      <w:r>
        <w:t>Choose one comparison. You are not required to do a formal two-sample test. Construct confidence intervals and compare them carefully.</w:t>
      </w:r>
    </w:p>
    <w:p w14:paraId="305A6B7F" w14:textId="77777777" w:rsidR="00EB72E1" w:rsidRDefault="00000000">
      <w:r>
        <w:t>☐ August Hive Temp vs October Hive Temp</w:t>
      </w:r>
    </w:p>
    <w:p w14:paraId="17DAC360" w14:textId="77777777" w:rsidR="00EB72E1" w:rsidRDefault="00000000">
      <w:r>
        <w:t>☐ Day readings vs night readings</w:t>
      </w:r>
    </w:p>
    <w:p w14:paraId="3E86045B" w14:textId="77777777" w:rsidR="00EB72E1" w:rsidRDefault="00000000">
      <w:r>
        <w:t>☐ Outdoor Temperature vs Hive Temp stability</w:t>
      </w:r>
    </w:p>
    <w:p w14:paraId="3661DFAA" w14:textId="77777777" w:rsidR="00EB72E1" w:rsidRDefault="00000000">
      <w:r>
        <w:t>☐ Two different hives, if available</w:t>
      </w:r>
    </w:p>
    <w:tbl>
      <w:tblPr>
        <w:tblW w:w="0" w:type="auto"/>
        <w:jc w:val="center"/>
        <w:tblLook w:val="04A0" w:firstRow="1" w:lastRow="0" w:firstColumn="1" w:lastColumn="0" w:noHBand="0" w:noVBand="1"/>
      </w:tblPr>
      <w:tblGrid>
        <w:gridCol w:w="3485"/>
        <w:gridCol w:w="3485"/>
        <w:gridCol w:w="3485"/>
      </w:tblGrid>
      <w:tr w:rsidR="00EB72E1" w14:paraId="197505C1"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63CE56F8" w14:textId="77777777" w:rsidR="00EB72E1" w:rsidRDefault="00000000">
            <w:r>
              <w:rPr>
                <w:b/>
                <w:color w:val="111111"/>
                <w:sz w:val="19"/>
              </w:rPr>
              <w:t>Quantity</w:t>
            </w:r>
          </w:p>
        </w:tc>
        <w:tc>
          <w:tcPr>
            <w:tcW w:w="3485"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7DEB5C9B" w14:textId="77777777" w:rsidR="00EB72E1" w:rsidRDefault="00000000">
            <w:r>
              <w:rPr>
                <w:b/>
                <w:color w:val="111111"/>
                <w:sz w:val="19"/>
              </w:rPr>
              <w:t>Group 1</w:t>
            </w:r>
          </w:p>
        </w:tc>
        <w:tc>
          <w:tcPr>
            <w:tcW w:w="3485"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494C9175" w14:textId="77777777" w:rsidR="00EB72E1" w:rsidRDefault="00000000">
            <w:r>
              <w:rPr>
                <w:b/>
                <w:color w:val="111111"/>
                <w:sz w:val="19"/>
              </w:rPr>
              <w:t>Group 2</w:t>
            </w:r>
          </w:p>
        </w:tc>
      </w:tr>
      <w:tr w:rsidR="00EB72E1" w14:paraId="08A68E50"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396A8532" w14:textId="77777777" w:rsidR="00EB72E1" w:rsidRDefault="00000000">
            <w:r>
              <w:rPr>
                <w:color w:val="2B2B2B"/>
                <w:sz w:val="18"/>
              </w:rPr>
              <w:t>Group name</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46849EF6"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8D32E5D" w14:textId="77777777" w:rsidR="00EB72E1" w:rsidRDefault="00EB72E1"/>
        </w:tc>
      </w:tr>
      <w:tr w:rsidR="00EB72E1" w14:paraId="04C3A485"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78AE5572" w14:textId="77777777" w:rsidR="00EB72E1" w:rsidRDefault="00000000">
            <w:r>
              <w:rPr>
                <w:color w:val="2B2B2B"/>
                <w:sz w:val="18"/>
              </w:rPr>
              <w:t>Sample size</w:t>
            </w:r>
          </w:p>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5310F411"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4C70218B" w14:textId="77777777" w:rsidR="00EB72E1" w:rsidRDefault="00EB72E1"/>
        </w:tc>
      </w:tr>
      <w:tr w:rsidR="00EB72E1" w14:paraId="08963B55"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08B3FAE" w14:textId="77777777" w:rsidR="00EB72E1" w:rsidRDefault="00000000">
            <w:r>
              <w:rPr>
                <w:color w:val="2B2B2B"/>
                <w:sz w:val="18"/>
              </w:rPr>
              <w:t>Sample mean</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916ED59"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F9C41D4" w14:textId="77777777" w:rsidR="00EB72E1" w:rsidRDefault="00EB72E1"/>
        </w:tc>
      </w:tr>
      <w:tr w:rsidR="00EB72E1" w14:paraId="578A65E8"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066EF324" w14:textId="77777777" w:rsidR="00EB72E1" w:rsidRDefault="00000000">
            <w:r>
              <w:rPr>
                <w:color w:val="2B2B2B"/>
                <w:sz w:val="18"/>
              </w:rPr>
              <w:t>Standard deviation</w:t>
            </w:r>
          </w:p>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69725596"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624A4D75" w14:textId="77777777" w:rsidR="00EB72E1" w:rsidRDefault="00EB72E1"/>
        </w:tc>
      </w:tr>
      <w:tr w:rsidR="00EB72E1" w14:paraId="40A5A850"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73745E67" w14:textId="77777777" w:rsidR="00EB72E1" w:rsidRDefault="00000000">
            <w:r>
              <w:rPr>
                <w:color w:val="2B2B2B"/>
                <w:sz w:val="18"/>
              </w:rPr>
              <w:t>95% confidence interval</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2568F8D"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DCDF10F" w14:textId="77777777" w:rsidR="00EB72E1" w:rsidRDefault="00EB72E1"/>
        </w:tc>
      </w:tr>
      <w:tr w:rsidR="00EB72E1" w14:paraId="1EAF8E14"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E36D310" w14:textId="77777777" w:rsidR="00EB72E1" w:rsidRDefault="00000000">
            <w:r>
              <w:rPr>
                <w:color w:val="2B2B2B"/>
                <w:sz w:val="18"/>
              </w:rPr>
              <w:t>What do you notice?</w:t>
            </w:r>
          </w:p>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084BEA07"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635DC085" w14:textId="77777777" w:rsidR="00EB72E1" w:rsidRDefault="00EB72E1"/>
        </w:tc>
      </w:tr>
      <w:tr w:rsidR="00EB72E1" w14:paraId="320D0582"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4FEA4DFC" w14:textId="77777777" w:rsidR="00EB72E1" w:rsidRDefault="00000000">
            <w:r>
              <w:rPr>
                <w:color w:val="2B2B2B"/>
                <w:sz w:val="18"/>
              </w:rPr>
              <w:t>Cautious conclusion</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ABEA9A4" w14:textId="77777777" w:rsidR="00EB72E1" w:rsidRDefault="00EB72E1"/>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2F7EE467" w14:textId="77777777" w:rsidR="00EB72E1" w:rsidRDefault="00EB72E1"/>
        </w:tc>
      </w:tr>
      <w:tr w:rsidR="00EB72E1" w14:paraId="2F310D9D" w14:textId="77777777">
        <w:trPr>
          <w:jc w:val="center"/>
        </w:trPr>
        <w:tc>
          <w:tcPr>
            <w:tcW w:w="10454" w:type="dxa"/>
            <w:gridSpan w:val="3"/>
            <w:tcBorders>
              <w:top w:val="single" w:sz="12" w:space="0" w:color="D18B00"/>
              <w:left w:val="single" w:sz="12" w:space="0" w:color="D18B00"/>
              <w:bottom w:val="single" w:sz="12" w:space="0" w:color="D18B00"/>
              <w:right w:val="single" w:sz="12" w:space="0" w:color="D18B00"/>
            </w:tcBorders>
            <w:shd w:val="clear" w:color="auto" w:fill="F8FBFD"/>
          </w:tcPr>
          <w:p w14:paraId="389907A5" w14:textId="77777777" w:rsidR="00EB72E1" w:rsidRDefault="00000000">
            <w:r>
              <w:rPr>
                <w:b/>
                <w:color w:val="2B2B2B"/>
                <w:sz w:val="22"/>
              </w:rPr>
              <w:t>Be precise</w:t>
            </w:r>
          </w:p>
          <w:p w14:paraId="61C7205A" w14:textId="77777777" w:rsidR="00EB72E1" w:rsidRDefault="00000000">
            <w:r>
              <w:rPr>
                <w:color w:val="2B2B2B"/>
                <w:sz w:val="19"/>
              </w:rPr>
              <w:t>Say “the sample suggests...” or “there is evidence in this data...” rather than making a claim that the data cannot prove. Good statistics is careful, not dramatic.</w:t>
            </w:r>
          </w:p>
        </w:tc>
      </w:tr>
    </w:tbl>
    <w:p w14:paraId="07E40F9D" w14:textId="77777777" w:rsidR="00EB72E1" w:rsidRDefault="00EB72E1"/>
    <w:p w14:paraId="5337A9C3" w14:textId="77777777" w:rsidR="00EB72E1" w:rsidRDefault="00000000">
      <w:pPr>
        <w:pStyle w:val="Heading2"/>
      </w:pPr>
      <w:r>
        <w:rPr>
          <w:color w:val="46624A"/>
        </w:rPr>
        <w:t>Extension: relationship between outdoor temperature and hive temperature</w:t>
      </w:r>
    </w:p>
    <w:p w14:paraId="197892BB" w14:textId="77777777" w:rsidR="00EB72E1" w:rsidRDefault="00000000">
      <w:r>
        <w:t>• Create a scatterplot of Temperature against Hive Temp.</w:t>
      </w:r>
    </w:p>
    <w:p w14:paraId="41A1D132" w14:textId="77777777" w:rsidR="00EB72E1" w:rsidRDefault="00000000">
      <w:r>
        <w:t>• Describe the relationship.</w:t>
      </w:r>
    </w:p>
    <w:p w14:paraId="77E34D04" w14:textId="77777777" w:rsidR="00EB72E1" w:rsidRDefault="00000000">
      <w:r>
        <w:t>• Calculate the correlation coefficient if your teacher asks for it.</w:t>
      </w:r>
    </w:p>
    <w:p w14:paraId="660E9B32" w14:textId="77777777" w:rsidR="00EB72E1" w:rsidRDefault="00000000">
      <w:r>
        <w:t>• Explain why correlation does not prove that one variable caused the other.</w:t>
      </w:r>
    </w:p>
    <w:p w14:paraId="5964BA09" w14:textId="3E98C664" w:rsidR="00EB72E1" w:rsidRDefault="00000000">
      <w:pPr>
        <w:spacing w:after="0"/>
      </w:pPr>
      <w:r>
        <w:rPr>
          <w:sz w:val="16"/>
        </w:rPr>
        <w:t>_________________________________________</w:t>
      </w:r>
      <w:r w:rsidR="003D4621">
        <w:rPr>
          <w:sz w:val="16"/>
        </w:rPr>
        <w:t>____________________________________________________</w:t>
      </w:r>
      <w:r>
        <w:rPr>
          <w:sz w:val="16"/>
        </w:rPr>
        <w:t>_________________________________________________</w:t>
      </w:r>
    </w:p>
    <w:p w14:paraId="4EF52F7F" w14:textId="0FA3FBD9" w:rsidR="003D4621" w:rsidRPr="003D4621" w:rsidRDefault="00000000">
      <w:pPr>
        <w:spacing w:after="0"/>
        <w:rPr>
          <w:sz w:val="16"/>
        </w:rPr>
      </w:pPr>
      <w:r>
        <w:rPr>
          <w:sz w:val="16"/>
        </w:rPr>
        <w:t>__________________________________________________________________________________________</w:t>
      </w:r>
      <w:r w:rsidR="003D4621">
        <w:rPr>
          <w:sz w:val="16"/>
        </w:rPr>
        <w:t>____________________________________________________</w:t>
      </w:r>
    </w:p>
    <w:p w14:paraId="5DC379E3" w14:textId="5199A8B1" w:rsidR="00EB72E1" w:rsidRDefault="00000000">
      <w:pPr>
        <w:spacing w:after="0"/>
      </w:pPr>
      <w:r>
        <w:rPr>
          <w:sz w:val="16"/>
        </w:rPr>
        <w:t>__________________________________________________________________________________________</w:t>
      </w:r>
      <w:r w:rsidR="003D4621">
        <w:rPr>
          <w:sz w:val="16"/>
        </w:rPr>
        <w:t>____________________________________________________</w:t>
      </w:r>
    </w:p>
    <w:p w14:paraId="2F27DA20" w14:textId="2E665B0F" w:rsidR="00EB72E1" w:rsidRDefault="00000000">
      <w:pPr>
        <w:spacing w:after="0"/>
      </w:pPr>
      <w:r>
        <w:rPr>
          <w:sz w:val="16"/>
        </w:rPr>
        <w:t>__________________________________________________________________________________________</w:t>
      </w:r>
      <w:r w:rsidR="003D4621">
        <w:rPr>
          <w:sz w:val="16"/>
        </w:rPr>
        <w:t>____________________________________________________</w:t>
      </w:r>
    </w:p>
    <w:p w14:paraId="26E7BD3E" w14:textId="77777777" w:rsidR="00EB72E1" w:rsidRDefault="00000000">
      <w:r>
        <w:br w:type="page"/>
      </w:r>
    </w:p>
    <w:p w14:paraId="2353AF2B" w14:textId="77777777" w:rsidR="00EB72E1" w:rsidRDefault="00000000">
      <w:pPr>
        <w:pStyle w:val="Heading1"/>
      </w:pPr>
      <w:r>
        <w:rPr>
          <w:color w:val="2B2B2B"/>
        </w:rPr>
        <w:lastRenderedPageBreak/>
        <w:t>Teacher notes: suggested use</w:t>
      </w:r>
    </w:p>
    <w:tbl>
      <w:tblPr>
        <w:tblW w:w="0" w:type="auto"/>
        <w:jc w:val="center"/>
        <w:tblLook w:val="04A0" w:firstRow="1" w:lastRow="0" w:firstColumn="1" w:lastColumn="0" w:noHBand="0" w:noVBand="1"/>
      </w:tblPr>
      <w:tblGrid>
        <w:gridCol w:w="10454"/>
      </w:tblGrid>
      <w:tr w:rsidR="00EB72E1" w14:paraId="6DC5A4B3" w14:textId="77777777">
        <w:trPr>
          <w:jc w:val="center"/>
        </w:trPr>
        <w:tc>
          <w:tcPr>
            <w:tcW w:w="10454" w:type="dxa"/>
            <w:tcBorders>
              <w:top w:val="single" w:sz="12" w:space="0" w:color="D18B00"/>
              <w:left w:val="single" w:sz="12" w:space="0" w:color="D18B00"/>
              <w:bottom w:val="single" w:sz="12" w:space="0" w:color="D18B00"/>
              <w:right w:val="single" w:sz="12" w:space="0" w:color="D18B00"/>
            </w:tcBorders>
            <w:shd w:val="clear" w:color="auto" w:fill="FFF4CC"/>
          </w:tcPr>
          <w:p w14:paraId="5C73CE93" w14:textId="77777777" w:rsidR="00EB72E1" w:rsidRDefault="00000000">
            <w:r>
              <w:rPr>
                <w:b/>
                <w:color w:val="2B2B2B"/>
                <w:sz w:val="22"/>
              </w:rPr>
              <w:t>Recommended structure</w:t>
            </w:r>
          </w:p>
          <w:p w14:paraId="61C8C1F4" w14:textId="66958653" w:rsidR="00EB72E1" w:rsidRDefault="00000000">
            <w:r>
              <w:rPr>
                <w:color w:val="2B2B2B"/>
                <w:sz w:val="19"/>
              </w:rPr>
              <w:t xml:space="preserve">This works well as a </w:t>
            </w:r>
            <w:r w:rsidR="003D4621">
              <w:rPr>
                <w:color w:val="2B2B2B"/>
                <w:sz w:val="19"/>
              </w:rPr>
              <w:t>set of</w:t>
            </w:r>
            <w:r>
              <w:rPr>
                <w:color w:val="2B2B2B"/>
                <w:sz w:val="19"/>
              </w:rPr>
              <w:t xml:space="preserve"> lesson</w:t>
            </w:r>
            <w:r w:rsidR="003D4621">
              <w:rPr>
                <w:color w:val="2B2B2B"/>
                <w:sz w:val="19"/>
              </w:rPr>
              <w:t>s on data analysis</w:t>
            </w:r>
            <w:r>
              <w:rPr>
                <w:color w:val="2B2B2B"/>
                <w:sz w:val="19"/>
              </w:rPr>
              <w:t xml:space="preserve"> or as a mini-project</w:t>
            </w:r>
            <w:r w:rsidR="003D4621">
              <w:rPr>
                <w:color w:val="2B2B2B"/>
                <w:sz w:val="19"/>
              </w:rPr>
              <w:t xml:space="preserve"> for TY/LC maths</w:t>
            </w:r>
            <w:r>
              <w:rPr>
                <w:color w:val="2B2B2B"/>
                <w:sz w:val="19"/>
              </w:rPr>
              <w:t>. Students can work in pairs: one student manages the spreadsheet and the other records the statistical reasoning. Keep the focus on context, sampling and interpretation, not just button pressing.</w:t>
            </w:r>
          </w:p>
        </w:tc>
      </w:tr>
    </w:tbl>
    <w:p w14:paraId="524C58EB" w14:textId="77777777" w:rsidR="00EB72E1" w:rsidRDefault="00EB72E1"/>
    <w:p w14:paraId="55FC0CCE" w14:textId="77777777" w:rsidR="00EB72E1" w:rsidRDefault="00000000">
      <w:pPr>
        <w:pStyle w:val="Heading2"/>
      </w:pPr>
      <w:r>
        <w:rPr>
          <w:color w:val="46624A"/>
        </w:rPr>
        <w:t>Suggested differentiation</w:t>
      </w:r>
    </w:p>
    <w:tbl>
      <w:tblPr>
        <w:tblW w:w="0" w:type="auto"/>
        <w:jc w:val="center"/>
        <w:tblLook w:val="04A0" w:firstRow="1" w:lastRow="0" w:firstColumn="1" w:lastColumn="0" w:noHBand="0" w:noVBand="1"/>
      </w:tblPr>
      <w:tblGrid>
        <w:gridCol w:w="3485"/>
        <w:gridCol w:w="3485"/>
        <w:gridCol w:w="3485"/>
      </w:tblGrid>
      <w:tr w:rsidR="00EB72E1" w14:paraId="4AB4EF7F"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41842815" w14:textId="77777777" w:rsidR="00EB72E1" w:rsidRDefault="00000000">
            <w:r>
              <w:rPr>
                <w:b/>
                <w:color w:val="111111"/>
                <w:sz w:val="19"/>
              </w:rPr>
              <w:t>Route</w:t>
            </w:r>
          </w:p>
        </w:tc>
        <w:tc>
          <w:tcPr>
            <w:tcW w:w="3485"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06028107" w14:textId="77777777" w:rsidR="00EB72E1" w:rsidRDefault="00000000">
            <w:r>
              <w:rPr>
                <w:b/>
                <w:color w:val="111111"/>
                <w:sz w:val="19"/>
              </w:rPr>
              <w:t>Suitable for</w:t>
            </w:r>
          </w:p>
        </w:tc>
        <w:tc>
          <w:tcPr>
            <w:tcW w:w="3485"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291CA364" w14:textId="77777777" w:rsidR="00EB72E1" w:rsidRDefault="00000000">
            <w:r>
              <w:rPr>
                <w:b/>
                <w:color w:val="111111"/>
                <w:sz w:val="19"/>
              </w:rPr>
              <w:t>Main task</w:t>
            </w:r>
          </w:p>
        </w:tc>
      </w:tr>
      <w:tr w:rsidR="00EB72E1" w14:paraId="788335AE"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1A54AF82" w14:textId="77777777" w:rsidR="00EB72E1" w:rsidRDefault="00000000">
            <w:r>
              <w:rPr>
                <w:color w:val="2B2B2B"/>
                <w:sz w:val="18"/>
              </w:rPr>
              <w:t>Ordinary Level</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3DDDD5EF" w14:textId="77777777" w:rsidR="00EB72E1" w:rsidRDefault="00000000">
            <w:r>
              <w:rPr>
                <w:color w:val="2B2B2B"/>
                <w:sz w:val="18"/>
              </w:rPr>
              <w:t>Core LC access</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02650526" w14:textId="77777777" w:rsidR="00EB72E1" w:rsidRDefault="00000000">
            <w:r>
              <w:rPr>
                <w:color w:val="2B2B2B"/>
                <w:sz w:val="18"/>
              </w:rPr>
              <w:t>Warm-reading proportion and margin of error</w:t>
            </w:r>
          </w:p>
        </w:tc>
      </w:tr>
      <w:tr w:rsidR="00EB72E1" w14:paraId="72FB42D9"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5CAF3ADD" w14:textId="77777777" w:rsidR="00EB72E1" w:rsidRDefault="00000000">
            <w:r>
              <w:rPr>
                <w:color w:val="2B2B2B"/>
                <w:sz w:val="18"/>
              </w:rPr>
              <w:t>Higher Level</w:t>
            </w:r>
          </w:p>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49721B5C" w14:textId="77777777" w:rsidR="00EB72E1" w:rsidRDefault="00000000">
            <w:r>
              <w:rPr>
                <w:color w:val="2B2B2B"/>
                <w:sz w:val="18"/>
              </w:rPr>
              <w:t>Standard HL inferential statistics</w:t>
            </w:r>
          </w:p>
        </w:tc>
        <w:tc>
          <w:tcPr>
            <w:tcW w:w="3485"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3990618D" w14:textId="77777777" w:rsidR="00EB72E1" w:rsidRDefault="00000000">
            <w:r>
              <w:rPr>
                <w:color w:val="2B2B2B"/>
                <w:sz w:val="18"/>
              </w:rPr>
              <w:t>Confidence interval for mean and two-tailed z-test</w:t>
            </w:r>
          </w:p>
        </w:tc>
      </w:tr>
      <w:tr w:rsidR="00EB72E1" w14:paraId="34017CAE" w14:textId="77777777">
        <w:trPr>
          <w:jc w:val="center"/>
        </w:trPr>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2C407CDD" w14:textId="77777777" w:rsidR="00EB72E1" w:rsidRDefault="00000000">
            <w:r>
              <w:rPr>
                <w:color w:val="2B2B2B"/>
                <w:sz w:val="18"/>
              </w:rPr>
              <w:t>Extension</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4102F1D8" w14:textId="77777777" w:rsidR="00EB72E1" w:rsidRDefault="00000000">
            <w:r>
              <w:rPr>
                <w:color w:val="2B2B2B"/>
                <w:sz w:val="18"/>
              </w:rPr>
              <w:t>Strong HL / project work</w:t>
            </w:r>
          </w:p>
        </w:tc>
        <w:tc>
          <w:tcPr>
            <w:tcW w:w="3485"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2904B0DB" w14:textId="77777777" w:rsidR="00EB72E1" w:rsidRDefault="00000000">
            <w:r>
              <w:rPr>
                <w:color w:val="2B2B2B"/>
                <w:sz w:val="18"/>
              </w:rPr>
              <w:t>Compare groups, discuss causation, graph relationships</w:t>
            </w:r>
          </w:p>
        </w:tc>
      </w:tr>
    </w:tbl>
    <w:p w14:paraId="3818DEC0" w14:textId="77777777" w:rsidR="00EB72E1" w:rsidRDefault="00000000">
      <w:pPr>
        <w:pStyle w:val="Heading2"/>
      </w:pPr>
      <w:r>
        <w:rPr>
          <w:color w:val="46624A"/>
        </w:rPr>
        <w:t>Specification alignment detail</w:t>
      </w:r>
    </w:p>
    <w:p w14:paraId="2D2646CA" w14:textId="77777777" w:rsidR="00EB72E1" w:rsidRDefault="00000000">
      <w:r>
        <w:t>• Use data to answer a contextual question and communicate findings.</w:t>
      </w:r>
    </w:p>
    <w:p w14:paraId="30768176" w14:textId="77777777" w:rsidR="00EB72E1" w:rsidRDefault="00000000">
      <w:r>
        <w:t>• Recognise sampling variability: two students may get different sample means from different random samples.</w:t>
      </w:r>
    </w:p>
    <w:p w14:paraId="4D5149AF" w14:textId="77777777" w:rsidR="00EB72E1" w:rsidRDefault="00000000">
      <w:r>
        <w:t>• Use sample statistics to estimate unknown population values.</w:t>
      </w:r>
    </w:p>
    <w:p w14:paraId="428492CB" w14:textId="77777777" w:rsidR="00EB72E1" w:rsidRDefault="00000000">
      <w:r>
        <w:t>• Construct and interpret 95% confidence intervals for proportions and means.</w:t>
      </w:r>
    </w:p>
    <w:p w14:paraId="730055E0" w14:textId="77777777" w:rsidR="00EB72E1" w:rsidRDefault="00000000">
      <w:r>
        <w:t>• For Higher Level, perform a two-tailed z-test for a population mean and interpret p-values.</w:t>
      </w:r>
    </w:p>
    <w:p w14:paraId="6EEB744C" w14:textId="77777777" w:rsidR="00EB72E1" w:rsidRDefault="00000000">
      <w:r>
        <w:t>• Discuss limitations such as sensor position, one-hive context, non-random time effects and correlation not proving causation.</w:t>
      </w:r>
    </w:p>
    <w:p w14:paraId="59D9869D" w14:textId="77777777" w:rsidR="00EB72E1" w:rsidRDefault="00000000">
      <w:pPr>
        <w:pStyle w:val="Heading2"/>
      </w:pPr>
      <w:r>
        <w:rPr>
          <w:color w:val="46624A"/>
        </w:rPr>
        <w:t>Teacher prompt questions</w:t>
      </w:r>
    </w:p>
    <w:p w14:paraId="090E0A62" w14:textId="77777777" w:rsidR="00EB72E1" w:rsidRDefault="00000000">
      <w:pPr>
        <w:spacing w:after="80"/>
        <w:ind w:left="144"/>
      </w:pPr>
      <w:r>
        <w:t>What is the population in your investigation: all bees, all hives, or all readings in this spreadsheet?</w:t>
      </w:r>
    </w:p>
    <w:p w14:paraId="7AB100CE" w14:textId="77777777" w:rsidR="00EB72E1" w:rsidRDefault="00000000">
      <w:pPr>
        <w:spacing w:after="80"/>
        <w:ind w:left="144"/>
      </w:pPr>
      <w:r>
        <w:t>Why might the first 100 rows be a biased sample?</w:t>
      </w:r>
    </w:p>
    <w:p w14:paraId="7378C94E" w14:textId="77777777" w:rsidR="00EB72E1" w:rsidRDefault="00000000">
      <w:pPr>
        <w:spacing w:after="80"/>
        <w:ind w:left="144"/>
      </w:pPr>
      <w:r>
        <w:t>What would change if the sensor was near the edge of the hive rather than the centre?</w:t>
      </w:r>
    </w:p>
    <w:p w14:paraId="7BCFB9E1" w14:textId="77777777" w:rsidR="00EB72E1" w:rsidRDefault="00000000">
      <w:pPr>
        <w:spacing w:after="80"/>
        <w:ind w:left="144"/>
      </w:pPr>
      <w:r>
        <w:t>What extra data would help you explain why a temperature pattern happened?</w:t>
      </w:r>
    </w:p>
    <w:p w14:paraId="6B1AF960" w14:textId="77777777" w:rsidR="00EB72E1" w:rsidRDefault="00000000">
      <w:pPr>
        <w:spacing w:after="80"/>
        <w:ind w:left="144"/>
      </w:pPr>
      <w:r>
        <w:t>What is the difference between “the data shows” and “the data proves”?</w:t>
      </w:r>
    </w:p>
    <w:p w14:paraId="21D98B6A" w14:textId="77777777" w:rsidR="003D4621" w:rsidRDefault="003D4621">
      <w:pPr>
        <w:rPr>
          <w:rFonts w:asciiTheme="majorHAnsi" w:eastAsiaTheme="majorEastAsia" w:hAnsiTheme="majorHAnsi" w:cstheme="majorBidi"/>
          <w:b/>
          <w:bCs/>
          <w:color w:val="46624A"/>
          <w:sz w:val="26"/>
          <w:szCs w:val="26"/>
        </w:rPr>
      </w:pPr>
      <w:r>
        <w:rPr>
          <w:color w:val="46624A"/>
        </w:rPr>
        <w:br w:type="page"/>
      </w:r>
    </w:p>
    <w:p w14:paraId="04DDD5D5" w14:textId="114F14B1" w:rsidR="00EB72E1" w:rsidRDefault="00000000">
      <w:pPr>
        <w:pStyle w:val="Heading2"/>
      </w:pPr>
      <w:r>
        <w:rPr>
          <w:color w:val="46624A"/>
        </w:rPr>
        <w:lastRenderedPageBreak/>
        <w:t>Optional spreadsheet formulas</w:t>
      </w:r>
    </w:p>
    <w:tbl>
      <w:tblPr>
        <w:tblW w:w="0" w:type="auto"/>
        <w:jc w:val="center"/>
        <w:tblLook w:val="04A0" w:firstRow="1" w:lastRow="0" w:firstColumn="1" w:lastColumn="0" w:noHBand="0" w:noVBand="1"/>
      </w:tblPr>
      <w:tblGrid>
        <w:gridCol w:w="5227"/>
        <w:gridCol w:w="5227"/>
      </w:tblGrid>
      <w:tr w:rsidR="00EB72E1" w14:paraId="532317CC"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4D610CE4" w14:textId="77777777" w:rsidR="00EB72E1" w:rsidRDefault="00000000">
            <w:r>
              <w:rPr>
                <w:b/>
                <w:color w:val="111111"/>
                <w:sz w:val="19"/>
              </w:rPr>
              <w:t>Purpose</w:t>
            </w:r>
          </w:p>
        </w:tc>
        <w:tc>
          <w:tcPr>
            <w:tcW w:w="5227" w:type="dxa"/>
            <w:tcBorders>
              <w:top w:val="single" w:sz="6" w:space="0" w:color="C9A032"/>
              <w:left w:val="single" w:sz="6" w:space="0" w:color="C9A032"/>
              <w:bottom w:val="single" w:sz="6" w:space="0" w:color="C9A032"/>
              <w:right w:val="single" w:sz="6" w:space="0" w:color="C9A032"/>
            </w:tcBorders>
            <w:shd w:val="clear" w:color="auto" w:fill="F4B400"/>
            <w:vAlign w:val="center"/>
          </w:tcPr>
          <w:p w14:paraId="1F386FBB" w14:textId="77777777" w:rsidR="00EB72E1" w:rsidRDefault="00000000">
            <w:r>
              <w:rPr>
                <w:b/>
                <w:color w:val="111111"/>
                <w:sz w:val="19"/>
              </w:rPr>
              <w:t>Formula / method</w:t>
            </w:r>
          </w:p>
        </w:tc>
      </w:tr>
      <w:tr w:rsidR="00EB72E1" w14:paraId="73692078"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0454D62A" w14:textId="77777777" w:rsidR="00EB72E1" w:rsidRDefault="00000000">
            <w:r>
              <w:rPr>
                <w:color w:val="2B2B2B"/>
                <w:sz w:val="18"/>
              </w:rPr>
              <w:t>Random number for sampling</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45A8AFB2" w14:textId="77777777" w:rsidR="00EB72E1" w:rsidRDefault="00000000">
            <w:r>
              <w:rPr>
                <w:color w:val="2B2B2B"/>
                <w:sz w:val="18"/>
              </w:rPr>
              <w:t>=RAND()</w:t>
            </w:r>
          </w:p>
        </w:tc>
      </w:tr>
      <w:tr w:rsidR="00EB72E1" w14:paraId="773685D8"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30F8F83" w14:textId="77777777" w:rsidR="00EB72E1" w:rsidRDefault="00000000">
            <w:r>
              <w:rPr>
                <w:color w:val="2B2B2B"/>
                <w:sz w:val="18"/>
              </w:rPr>
              <w:t>Sample mean</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7014811" w14:textId="77777777" w:rsidR="00EB72E1" w:rsidRDefault="00000000">
            <w:r>
              <w:rPr>
                <w:color w:val="2B2B2B"/>
                <w:sz w:val="18"/>
              </w:rPr>
              <w:t>=AVERAGE(range)</w:t>
            </w:r>
          </w:p>
        </w:tc>
      </w:tr>
      <w:tr w:rsidR="00EB72E1" w14:paraId="1F01DB74"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01B9AF3A" w14:textId="77777777" w:rsidR="00EB72E1" w:rsidRDefault="00000000">
            <w:r>
              <w:rPr>
                <w:color w:val="2B2B2B"/>
                <w:sz w:val="18"/>
              </w:rPr>
              <w:t>Sample standard deviation</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4B83EC02" w14:textId="77777777" w:rsidR="00EB72E1" w:rsidRDefault="00000000">
            <w:r>
              <w:rPr>
                <w:color w:val="2B2B2B"/>
                <w:sz w:val="18"/>
              </w:rPr>
              <w:t>=STDEV.S(range)</w:t>
            </w:r>
          </w:p>
        </w:tc>
      </w:tr>
      <w:tr w:rsidR="00EB72E1" w14:paraId="78DA299A"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54CA9A3" w14:textId="77777777" w:rsidR="00EB72E1" w:rsidRDefault="00000000">
            <w:r>
              <w:rPr>
                <w:color w:val="2B2B2B"/>
                <w:sz w:val="18"/>
              </w:rPr>
              <w:t>Count readings above a threshold</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0914AA69" w14:textId="77777777" w:rsidR="00EB72E1" w:rsidRDefault="00000000">
            <w:r>
              <w:rPr>
                <w:color w:val="2B2B2B"/>
                <w:sz w:val="18"/>
              </w:rPr>
              <w:t>=COUNTIF(range,"&gt;25")</w:t>
            </w:r>
          </w:p>
        </w:tc>
      </w:tr>
      <w:tr w:rsidR="00EB72E1" w14:paraId="225EC5E2"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647AE045" w14:textId="77777777" w:rsidR="00EB72E1" w:rsidRDefault="00000000">
            <w:r>
              <w:rPr>
                <w:color w:val="2B2B2B"/>
                <w:sz w:val="18"/>
              </w:rPr>
              <w:t>Sample size</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8FAA37D" w14:textId="77777777" w:rsidR="00EB72E1" w:rsidRDefault="00000000">
            <w:r>
              <w:rPr>
                <w:color w:val="2B2B2B"/>
                <w:sz w:val="18"/>
              </w:rPr>
              <w:t>=COUNT(range)</w:t>
            </w:r>
          </w:p>
        </w:tc>
      </w:tr>
      <w:tr w:rsidR="00EB72E1" w14:paraId="5202979D"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28DA2FEB" w14:textId="77777777" w:rsidR="00EB72E1" w:rsidRDefault="00000000">
            <w:r>
              <w:rPr>
                <w:color w:val="2B2B2B"/>
                <w:sz w:val="18"/>
              </w:rPr>
              <w:t>Correlation coefficient</w:t>
            </w:r>
          </w:p>
        </w:tc>
        <w:tc>
          <w:tcPr>
            <w:tcW w:w="5227" w:type="dxa"/>
            <w:tcBorders>
              <w:top w:val="single" w:sz="6" w:space="0" w:color="C9A032"/>
              <w:left w:val="single" w:sz="6" w:space="0" w:color="C9A032"/>
              <w:bottom w:val="single" w:sz="6" w:space="0" w:color="C9A032"/>
              <w:right w:val="single" w:sz="6" w:space="0" w:color="C9A032"/>
            </w:tcBorders>
            <w:shd w:val="clear" w:color="auto" w:fill="FFF9E8"/>
            <w:vAlign w:val="center"/>
          </w:tcPr>
          <w:p w14:paraId="556D026B" w14:textId="77777777" w:rsidR="00EB72E1" w:rsidRDefault="00000000">
            <w:r>
              <w:rPr>
                <w:color w:val="2B2B2B"/>
                <w:sz w:val="18"/>
              </w:rPr>
              <w:t>=CORREL(range1, range2)</w:t>
            </w:r>
          </w:p>
        </w:tc>
      </w:tr>
      <w:tr w:rsidR="00EB72E1" w14:paraId="4C652D5E" w14:textId="77777777">
        <w:trPr>
          <w:jc w:val="center"/>
        </w:trPr>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487F4C95" w14:textId="77777777" w:rsidR="00EB72E1" w:rsidRDefault="00000000">
            <w:r>
              <w:rPr>
                <w:color w:val="2B2B2B"/>
                <w:sz w:val="18"/>
              </w:rPr>
              <w:t>Filter dates or times</w:t>
            </w:r>
          </w:p>
        </w:tc>
        <w:tc>
          <w:tcPr>
            <w:tcW w:w="5227" w:type="dxa"/>
            <w:tcBorders>
              <w:top w:val="single" w:sz="6" w:space="0" w:color="C9A032"/>
              <w:left w:val="single" w:sz="6" w:space="0" w:color="C9A032"/>
              <w:bottom w:val="single" w:sz="6" w:space="0" w:color="C9A032"/>
              <w:right w:val="single" w:sz="6" w:space="0" w:color="C9A032"/>
            </w:tcBorders>
            <w:shd w:val="clear" w:color="auto" w:fill="FFFFFF"/>
            <w:vAlign w:val="center"/>
          </w:tcPr>
          <w:p w14:paraId="56A9D535" w14:textId="77777777" w:rsidR="00EB72E1" w:rsidRDefault="00000000">
            <w:r>
              <w:rPr>
                <w:color w:val="2B2B2B"/>
                <w:sz w:val="18"/>
              </w:rPr>
              <w:t>Use Data &gt; Create a filter, or create helper columns for month/hour</w:t>
            </w:r>
          </w:p>
        </w:tc>
      </w:tr>
    </w:tbl>
    <w:p w14:paraId="608A4431" w14:textId="77777777" w:rsidR="004C2EF8" w:rsidRDefault="004C2EF8"/>
    <w:sectPr w:rsidR="004C2EF8" w:rsidSect="00034616">
      <w:headerReference w:type="default" r:id="rId12"/>
      <w:footerReference w:type="default" r:id="rId13"/>
      <w:pgSz w:w="12240" w:h="15840"/>
      <w:pgMar w:top="792" w:right="893" w:bottom="792" w:left="893"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2322" w14:textId="77777777" w:rsidR="004C2EF8" w:rsidRDefault="004C2EF8">
      <w:pPr>
        <w:spacing w:after="0" w:line="240" w:lineRule="auto"/>
      </w:pPr>
      <w:r>
        <w:separator/>
      </w:r>
    </w:p>
  </w:endnote>
  <w:endnote w:type="continuationSeparator" w:id="0">
    <w:p w14:paraId="66C92E07" w14:textId="77777777" w:rsidR="004C2EF8" w:rsidRDefault="004C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8279" w14:textId="3364DA72" w:rsidR="00EB72E1" w:rsidRDefault="00EB72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E664" w14:textId="77777777" w:rsidR="004C2EF8" w:rsidRDefault="004C2EF8">
      <w:pPr>
        <w:spacing w:after="0" w:line="240" w:lineRule="auto"/>
      </w:pPr>
      <w:r>
        <w:separator/>
      </w:r>
    </w:p>
  </w:footnote>
  <w:footnote w:type="continuationSeparator" w:id="0">
    <w:p w14:paraId="0D15AF18" w14:textId="77777777" w:rsidR="004C2EF8" w:rsidRDefault="004C2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5EE8" w14:textId="77777777" w:rsidR="00EB72E1" w:rsidRDefault="00000000">
    <w:pPr>
      <w:pStyle w:val="Header"/>
      <w:jc w:val="right"/>
    </w:pPr>
    <w:r>
      <w:rPr>
        <w:color w:val="46624A"/>
        <w:sz w:val="16"/>
      </w:rPr>
      <w:t>Beehive Data Lab | LC Inferential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BED04A5"/>
    <w:multiLevelType w:val="hybridMultilevel"/>
    <w:tmpl w:val="CA804B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62234431">
    <w:abstractNumId w:val="8"/>
  </w:num>
  <w:num w:numId="2" w16cid:durableId="1257518045">
    <w:abstractNumId w:val="6"/>
  </w:num>
  <w:num w:numId="3" w16cid:durableId="160703130">
    <w:abstractNumId w:val="5"/>
  </w:num>
  <w:num w:numId="4" w16cid:durableId="994381087">
    <w:abstractNumId w:val="4"/>
  </w:num>
  <w:num w:numId="5" w16cid:durableId="915670371">
    <w:abstractNumId w:val="7"/>
  </w:num>
  <w:num w:numId="6" w16cid:durableId="371460001">
    <w:abstractNumId w:val="3"/>
  </w:num>
  <w:num w:numId="7" w16cid:durableId="1993362233">
    <w:abstractNumId w:val="2"/>
  </w:num>
  <w:num w:numId="8" w16cid:durableId="195460997">
    <w:abstractNumId w:val="1"/>
  </w:num>
  <w:num w:numId="9" w16cid:durableId="2123529993">
    <w:abstractNumId w:val="0"/>
  </w:num>
  <w:num w:numId="10" w16cid:durableId="55859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036"/>
    <w:rsid w:val="0006063C"/>
    <w:rsid w:val="0015074B"/>
    <w:rsid w:val="0029639D"/>
    <w:rsid w:val="00326F90"/>
    <w:rsid w:val="003D4621"/>
    <w:rsid w:val="004A2807"/>
    <w:rsid w:val="004C2EF8"/>
    <w:rsid w:val="005E6048"/>
    <w:rsid w:val="007F0590"/>
    <w:rsid w:val="00AA1D8D"/>
    <w:rsid w:val="00B41D59"/>
    <w:rsid w:val="00B47730"/>
    <w:rsid w:val="00CB0664"/>
    <w:rsid w:val="00E34215"/>
    <w:rsid w:val="00EB72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0788C"/>
  <w14:defaultImageDpi w14:val="300"/>
  <w15:docId w15:val="{BD35BC82-2698-4182-A465-894F7AD3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F05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Shannon Ahern</cp:lastModifiedBy>
  <cp:revision>3</cp:revision>
  <dcterms:created xsi:type="dcterms:W3CDTF">2026-05-19T22:30:00Z</dcterms:created>
  <dcterms:modified xsi:type="dcterms:W3CDTF">2026-05-19T22:35:00Z</dcterms:modified>
  <cp:category/>
</cp:coreProperties>
</file>